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E2" w:rsidRDefault="008A4CE2" w:rsidP="00CD7932">
      <w:pPr>
        <w:pStyle w:val="Teksttreci30"/>
        <w:shd w:val="clear" w:color="auto" w:fill="auto"/>
        <w:spacing w:line="360" w:lineRule="auto"/>
        <w:ind w:right="20"/>
      </w:pPr>
      <w:r>
        <w:rPr>
          <w:color w:val="000000"/>
          <w:sz w:val="24"/>
          <w:szCs w:val="24"/>
          <w:lang w:eastAsia="pl-PL" w:bidi="pl-PL"/>
        </w:rPr>
        <w:t xml:space="preserve">ZARZĄDZENIE NR </w:t>
      </w:r>
      <w:r>
        <w:rPr>
          <w:color w:val="000000"/>
          <w:sz w:val="24"/>
          <w:szCs w:val="24"/>
          <w:lang w:eastAsia="pl-PL" w:bidi="pl-PL"/>
        </w:rPr>
        <w:t>37</w:t>
      </w:r>
      <w:r>
        <w:rPr>
          <w:color w:val="000000"/>
          <w:sz w:val="24"/>
          <w:szCs w:val="24"/>
          <w:lang w:eastAsia="pl-PL" w:bidi="pl-PL"/>
        </w:rPr>
        <w:t>/</w:t>
      </w:r>
      <w:r>
        <w:rPr>
          <w:color w:val="000000"/>
          <w:sz w:val="24"/>
          <w:szCs w:val="24"/>
          <w:lang w:eastAsia="pl-PL" w:bidi="pl-PL"/>
        </w:rPr>
        <w:t>20</w:t>
      </w:r>
      <w:r>
        <w:rPr>
          <w:color w:val="000000"/>
          <w:sz w:val="24"/>
          <w:szCs w:val="24"/>
          <w:lang w:eastAsia="pl-PL" w:bidi="pl-PL"/>
        </w:rPr>
        <w:t>15</w:t>
      </w:r>
      <w:r>
        <w:rPr>
          <w:color w:val="000000"/>
          <w:sz w:val="24"/>
          <w:szCs w:val="24"/>
          <w:lang w:eastAsia="pl-PL" w:bidi="pl-PL"/>
        </w:rPr>
        <w:br/>
        <w:t>Wójta Gminy</w:t>
      </w:r>
      <w:r>
        <w:rPr>
          <w:color w:val="000000"/>
          <w:sz w:val="24"/>
          <w:szCs w:val="24"/>
          <w:lang w:eastAsia="pl-PL" w:bidi="pl-PL"/>
        </w:rPr>
        <w:br/>
        <w:t>Miastków Kościelny</w:t>
      </w:r>
      <w:r>
        <w:rPr>
          <w:color w:val="000000"/>
          <w:sz w:val="24"/>
          <w:szCs w:val="24"/>
          <w:lang w:eastAsia="pl-PL" w:bidi="pl-PL"/>
        </w:rPr>
        <w:br/>
        <w:t xml:space="preserve">z dnia </w:t>
      </w:r>
      <w:r>
        <w:rPr>
          <w:color w:val="000000"/>
          <w:sz w:val="24"/>
          <w:szCs w:val="24"/>
          <w:lang w:eastAsia="pl-PL" w:bidi="pl-PL"/>
        </w:rPr>
        <w:t>02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września</w:t>
      </w:r>
      <w:r>
        <w:rPr>
          <w:color w:val="000000"/>
          <w:sz w:val="24"/>
          <w:szCs w:val="24"/>
          <w:lang w:eastAsia="pl-PL" w:bidi="pl-PL"/>
        </w:rPr>
        <w:t xml:space="preserve"> 2015 roku</w:t>
      </w:r>
    </w:p>
    <w:p w:rsidR="008A4CE2" w:rsidRDefault="008A4CE2" w:rsidP="00CD7932">
      <w:pPr>
        <w:pStyle w:val="Teksttreci30"/>
        <w:shd w:val="clear" w:color="auto" w:fill="auto"/>
        <w:spacing w:after="238" w:line="360" w:lineRule="auto"/>
        <w:jc w:val="left"/>
      </w:pPr>
      <w:r>
        <w:rPr>
          <w:color w:val="000000"/>
          <w:sz w:val="24"/>
          <w:szCs w:val="24"/>
          <w:lang w:eastAsia="pl-PL" w:bidi="pl-PL"/>
        </w:rPr>
        <w:t xml:space="preserve">w sprawie </w:t>
      </w:r>
      <w:r>
        <w:rPr>
          <w:color w:val="000000"/>
          <w:sz w:val="24"/>
          <w:szCs w:val="24"/>
          <w:lang w:eastAsia="pl-PL" w:bidi="pl-PL"/>
        </w:rPr>
        <w:t xml:space="preserve">zmiany Zarządzenia Nr 30/2015 Wójta Gminy Miastków Kościelny z dnia </w:t>
      </w:r>
      <w:r w:rsidR="00CD7932">
        <w:rPr>
          <w:color w:val="000000"/>
          <w:sz w:val="24"/>
          <w:szCs w:val="24"/>
          <w:lang w:eastAsia="pl-PL" w:bidi="pl-PL"/>
        </w:rPr>
        <w:t>17 sierpnia 2015 roku</w:t>
      </w:r>
      <w:bookmarkStart w:id="0" w:name="_GoBack"/>
      <w:bookmarkEnd w:id="0"/>
    </w:p>
    <w:p w:rsidR="008A4CE2" w:rsidRDefault="008A4CE2" w:rsidP="00CD7932">
      <w:pPr>
        <w:pStyle w:val="Teksttreci20"/>
        <w:shd w:val="clear" w:color="auto" w:fill="auto"/>
        <w:spacing w:before="0" w:line="360" w:lineRule="auto"/>
        <w:ind w:firstLine="1180"/>
      </w:pPr>
      <w:r>
        <w:rPr>
          <w:color w:val="000000"/>
          <w:lang w:eastAsia="pl-PL" w:bidi="pl-PL"/>
        </w:rPr>
        <w:t xml:space="preserve">Na podstawie art.13 ust. 1, 2 i 4 ustawy z dnia 14 marca 2003 r. o referendum ogólnokrajowym (j.t. Dz. U. z 2015 r. poz.318) oraz § 6 ust.6 i § 7 ust. 2 Rozporządzenia Ministra Spraw Wewnętrznych i Administracji z dnia 30 kwietnia 2003 r. w sprawie sposobu zgłaszania kandydatów do obwodowych komisji do spraw referendum w referendum ogólnokrajowym oraz powoływania komisji (Dz. U. z 2003 r. Nr 74, poz. 671 z </w:t>
      </w:r>
      <w:proofErr w:type="spellStart"/>
      <w:r>
        <w:rPr>
          <w:color w:val="000000"/>
          <w:lang w:eastAsia="pl-PL" w:bidi="pl-PL"/>
        </w:rPr>
        <w:t>późn</w:t>
      </w:r>
      <w:proofErr w:type="spellEnd"/>
      <w:r>
        <w:rPr>
          <w:color w:val="000000"/>
          <w:lang w:eastAsia="pl-PL" w:bidi="pl-PL"/>
        </w:rPr>
        <w:t>. zm.) Wójt Gminy Miastków Kościelny zarządza, co następuje:</w:t>
      </w:r>
    </w:p>
    <w:p w:rsidR="008A4CE2" w:rsidRDefault="008A4CE2" w:rsidP="00CD7932">
      <w:pPr>
        <w:pStyle w:val="Nagwek10"/>
        <w:keepNext/>
        <w:keepLines/>
        <w:shd w:val="clear" w:color="auto" w:fill="auto"/>
        <w:spacing w:before="0" w:line="360" w:lineRule="auto"/>
        <w:ind w:right="20"/>
      </w:pPr>
      <w:bookmarkStart w:id="1" w:name="bookmark0"/>
      <w:r>
        <w:rPr>
          <w:color w:val="000000"/>
          <w:lang w:eastAsia="pl-PL" w:bidi="pl-PL"/>
        </w:rPr>
        <w:t>§</w:t>
      </w:r>
      <w:r>
        <w:rPr>
          <w:rStyle w:val="PogrubienieNagwek1TimesNewRoman115pt"/>
          <w:rFonts w:eastAsia="Trebuchet MS"/>
        </w:rPr>
        <w:t>1</w:t>
      </w:r>
      <w:r>
        <w:rPr>
          <w:color w:val="000000"/>
          <w:lang w:eastAsia="pl-PL" w:bidi="pl-PL"/>
        </w:rPr>
        <w:t>.</w:t>
      </w:r>
      <w:bookmarkEnd w:id="1"/>
    </w:p>
    <w:p w:rsidR="00CD7932" w:rsidRDefault="008A4CE2" w:rsidP="00CD7932">
      <w:pPr>
        <w:pStyle w:val="Teksttreci20"/>
        <w:shd w:val="clear" w:color="auto" w:fill="auto"/>
        <w:spacing w:before="0" w:after="253" w:line="360" w:lineRule="auto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W </w:t>
      </w:r>
      <w:r w:rsidR="00CD7932">
        <w:rPr>
          <w:color w:val="000000"/>
          <w:lang w:eastAsia="pl-PL" w:bidi="pl-PL"/>
        </w:rPr>
        <w:t>Zarządzeniu</w:t>
      </w:r>
      <w:r>
        <w:rPr>
          <w:color w:val="000000"/>
          <w:lang w:eastAsia="pl-PL" w:bidi="pl-PL"/>
        </w:rPr>
        <w:t xml:space="preserve"> Nr 35/2015 </w:t>
      </w:r>
      <w:r w:rsidR="00CD7932">
        <w:rPr>
          <w:color w:val="000000"/>
          <w:lang w:eastAsia="pl-PL" w:bidi="pl-PL"/>
        </w:rPr>
        <w:t>Wójta</w:t>
      </w:r>
      <w:r>
        <w:rPr>
          <w:color w:val="000000"/>
          <w:lang w:eastAsia="pl-PL" w:bidi="pl-PL"/>
        </w:rPr>
        <w:t xml:space="preserve"> Gminy </w:t>
      </w:r>
      <w:r w:rsidR="00CD7932">
        <w:rPr>
          <w:color w:val="000000"/>
          <w:lang w:eastAsia="pl-PL" w:bidi="pl-PL"/>
        </w:rPr>
        <w:t>Miastków</w:t>
      </w:r>
      <w:r>
        <w:rPr>
          <w:color w:val="000000"/>
          <w:lang w:eastAsia="pl-PL" w:bidi="pl-PL"/>
        </w:rPr>
        <w:t xml:space="preserve"> Kościelny z dnia 17 sierpnia 2015 roku w sprawie powołania </w:t>
      </w:r>
      <w:r w:rsidR="00CD7932">
        <w:rPr>
          <w:color w:val="000000"/>
          <w:lang w:eastAsia="pl-PL" w:bidi="pl-PL"/>
        </w:rPr>
        <w:t>składów</w:t>
      </w:r>
      <w:r>
        <w:rPr>
          <w:color w:val="000000"/>
          <w:lang w:eastAsia="pl-PL" w:bidi="pl-PL"/>
        </w:rPr>
        <w:t xml:space="preserve"> osobowych Obwodowych Komisji do spraw Referendum na terenie Gminy Miastków </w:t>
      </w:r>
      <w:r w:rsidR="00CD7932">
        <w:rPr>
          <w:color w:val="000000"/>
          <w:lang w:eastAsia="pl-PL" w:bidi="pl-PL"/>
        </w:rPr>
        <w:t>Kościelny wprowadza się następujące zmiany:</w:t>
      </w:r>
    </w:p>
    <w:p w:rsidR="00CD7932" w:rsidRPr="00CD7932" w:rsidRDefault="00CD7932" w:rsidP="00CD7932">
      <w:pPr>
        <w:pStyle w:val="Teksttreci20"/>
        <w:shd w:val="clear" w:color="auto" w:fill="auto"/>
        <w:spacing w:before="0" w:after="253" w:line="360" w:lineRule="auto"/>
        <w:rPr>
          <w:b/>
          <w:color w:val="000000"/>
          <w:lang w:eastAsia="pl-PL" w:bidi="pl-PL"/>
        </w:rPr>
      </w:pPr>
      <w:r w:rsidRPr="00CD7932">
        <w:rPr>
          <w:b/>
          <w:color w:val="000000"/>
          <w:lang w:eastAsia="pl-PL" w:bidi="pl-PL"/>
        </w:rPr>
        <w:t>1. odwołuje się ze składu :</w:t>
      </w:r>
    </w:p>
    <w:p w:rsidR="00CD7932" w:rsidRDefault="00CD7932" w:rsidP="00CD7932">
      <w:pPr>
        <w:pStyle w:val="Teksttreci20"/>
        <w:shd w:val="clear" w:color="auto" w:fill="auto"/>
        <w:spacing w:before="0" w:after="253" w:line="360" w:lineRule="auto"/>
        <w:ind w:left="142" w:hanging="142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- Obwodowej Komisji ds. Referendum Nr 4 w </w:t>
      </w:r>
      <w:proofErr w:type="spellStart"/>
      <w:r>
        <w:rPr>
          <w:color w:val="000000"/>
          <w:lang w:eastAsia="pl-PL" w:bidi="pl-PL"/>
        </w:rPr>
        <w:t>Zabruzdach</w:t>
      </w:r>
      <w:proofErr w:type="spellEnd"/>
      <w:r>
        <w:rPr>
          <w:color w:val="000000"/>
          <w:lang w:eastAsia="pl-PL" w:bidi="pl-PL"/>
        </w:rPr>
        <w:t xml:space="preserve"> Panią Teresę Bernardę </w:t>
      </w:r>
      <w:proofErr w:type="spellStart"/>
      <w:r>
        <w:rPr>
          <w:color w:val="000000"/>
          <w:lang w:eastAsia="pl-PL" w:bidi="pl-PL"/>
        </w:rPr>
        <w:t>Domaszczyńską</w:t>
      </w:r>
      <w:proofErr w:type="spellEnd"/>
      <w:r>
        <w:rPr>
          <w:color w:val="000000"/>
          <w:lang w:eastAsia="pl-PL" w:bidi="pl-PL"/>
        </w:rPr>
        <w:t xml:space="preserve">    wskazaną przez Sojusz Lewicy Demokratycznej,</w:t>
      </w:r>
    </w:p>
    <w:p w:rsidR="00CD7932" w:rsidRPr="00CD7932" w:rsidRDefault="00CD7932" w:rsidP="00CD7932">
      <w:pPr>
        <w:pStyle w:val="Teksttreci20"/>
        <w:shd w:val="clear" w:color="auto" w:fill="auto"/>
        <w:spacing w:before="0" w:after="253" w:line="360" w:lineRule="auto"/>
        <w:rPr>
          <w:b/>
          <w:color w:val="000000"/>
          <w:lang w:eastAsia="pl-PL" w:bidi="pl-PL"/>
        </w:rPr>
      </w:pPr>
      <w:r w:rsidRPr="00CD7932">
        <w:rPr>
          <w:b/>
          <w:color w:val="000000"/>
          <w:lang w:eastAsia="pl-PL" w:bidi="pl-PL"/>
        </w:rPr>
        <w:t>2. powołuje się do składu:</w:t>
      </w:r>
    </w:p>
    <w:p w:rsidR="00CD7932" w:rsidRDefault="00CD7932" w:rsidP="00CD7932">
      <w:pPr>
        <w:pStyle w:val="Teksttreci20"/>
        <w:shd w:val="clear" w:color="auto" w:fill="auto"/>
        <w:spacing w:before="0" w:after="253" w:line="360" w:lineRule="auto"/>
        <w:ind w:left="142" w:hanging="142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- Obwodowej Komisji ds. Referendum  Nr 4 w </w:t>
      </w:r>
      <w:proofErr w:type="spellStart"/>
      <w:r>
        <w:rPr>
          <w:color w:val="000000"/>
          <w:lang w:eastAsia="pl-PL" w:bidi="pl-PL"/>
        </w:rPr>
        <w:t>Zabruzdach</w:t>
      </w:r>
      <w:proofErr w:type="spellEnd"/>
      <w:r>
        <w:rPr>
          <w:color w:val="000000"/>
          <w:lang w:eastAsia="pl-PL" w:bidi="pl-PL"/>
        </w:rPr>
        <w:t xml:space="preserve"> Pana Bogdana Pasika wskazanego przez Wójta Gminy Miastków Kościelny. </w:t>
      </w:r>
    </w:p>
    <w:p w:rsidR="008A4CE2" w:rsidRDefault="00CD7932" w:rsidP="00CD7932">
      <w:pPr>
        <w:pStyle w:val="Teksttreci20"/>
        <w:shd w:val="clear" w:color="auto" w:fill="auto"/>
        <w:spacing w:before="0" w:after="253" w:line="360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</w:t>
      </w:r>
      <w:r w:rsidR="008A4CE2">
        <w:rPr>
          <w:b/>
          <w:bCs/>
          <w:spacing w:val="-2"/>
          <w:sz w:val="24"/>
          <w:szCs w:val="24"/>
        </w:rPr>
        <w:t xml:space="preserve">                         § 2</w:t>
      </w:r>
    </w:p>
    <w:p w:rsidR="008A4CE2" w:rsidRPr="00A63EB7" w:rsidRDefault="008A4CE2" w:rsidP="00CD7932">
      <w:pPr>
        <w:shd w:val="clear" w:color="auto" w:fill="FFFFFF"/>
        <w:spacing w:before="451" w:line="36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3EB7">
        <w:rPr>
          <w:rFonts w:ascii="Times New Roman" w:hAnsi="Times New Roman" w:cs="Times New Roman"/>
          <w:bCs/>
          <w:spacing w:val="-2"/>
          <w:sz w:val="24"/>
          <w:szCs w:val="24"/>
        </w:rPr>
        <w:t>Zarządzenie wchodzi w życie z dniem podpisania.</w:t>
      </w:r>
    </w:p>
    <w:p w:rsidR="005E463B" w:rsidRDefault="005E463B" w:rsidP="00CD7932">
      <w:pPr>
        <w:spacing w:line="360" w:lineRule="auto"/>
      </w:pPr>
    </w:p>
    <w:sectPr w:rsidR="005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E2"/>
    <w:rsid w:val="005E463B"/>
    <w:rsid w:val="008A4CE2"/>
    <w:rsid w:val="00CD7932"/>
    <w:rsid w:val="00F1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A843-09D7-4BCA-B37C-5B565C8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8A4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A4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8A4CE2"/>
    <w:rPr>
      <w:rFonts w:ascii="Trebuchet MS" w:eastAsia="Trebuchet MS" w:hAnsi="Trebuchet MS" w:cs="Trebuchet MS"/>
      <w:sz w:val="24"/>
      <w:szCs w:val="24"/>
      <w:shd w:val="clear" w:color="auto" w:fill="FFFFFF"/>
    </w:rPr>
  </w:style>
  <w:style w:type="character" w:customStyle="1" w:styleId="PogrubienieNagwek1TimesNewRoman115pt">
    <w:name w:val="Pogrubienie;Nagłówek #1 + Times New Roman;11;5 pt"/>
    <w:basedOn w:val="Nagwek1"/>
    <w:rsid w:val="008A4C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4CE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8A4CE2"/>
    <w:pPr>
      <w:widowControl w:val="0"/>
      <w:shd w:val="clear" w:color="auto" w:fill="FFFFFF"/>
      <w:spacing w:before="240" w:after="240" w:line="27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8A4CE2"/>
    <w:pPr>
      <w:widowControl w:val="0"/>
      <w:shd w:val="clear" w:color="auto" w:fill="FFFFFF"/>
      <w:spacing w:before="240" w:after="0" w:line="276" w:lineRule="exact"/>
      <w:jc w:val="center"/>
      <w:outlineLvl w:val="0"/>
    </w:pPr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2</cp:revision>
  <cp:lastPrinted>2015-09-02T07:13:00Z</cp:lastPrinted>
  <dcterms:created xsi:type="dcterms:W3CDTF">2015-09-02T06:55:00Z</dcterms:created>
  <dcterms:modified xsi:type="dcterms:W3CDTF">2015-09-02T07:28:00Z</dcterms:modified>
</cp:coreProperties>
</file>