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3A" w:rsidRDefault="001D6C38" w:rsidP="00BB353A">
      <w:pPr>
        <w:keepNext/>
        <w:widowControl/>
        <w:suppressAutoHyphens w:val="0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I.271.</w:t>
      </w:r>
      <w:r w:rsidR="0036364E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1</w:t>
      </w:r>
      <w:r w:rsidR="00143791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4</w:t>
      </w:r>
      <w:r w:rsidR="008E186C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.2016</w:t>
      </w:r>
    </w:p>
    <w:p w:rsidR="001300C6" w:rsidRPr="0027184A" w:rsidRDefault="001300C6" w:rsidP="001300C6">
      <w:pPr>
        <w:keepNext/>
        <w:widowControl/>
        <w:suppressAutoHyphens w:val="0"/>
        <w:jc w:val="right"/>
        <w:outlineLvl w:val="7"/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</w:pPr>
      <w:r w:rsidRPr="0027184A">
        <w:rPr>
          <w:rFonts w:ascii="Georgia" w:eastAsia="Times New Roman" w:hAnsi="Georgia" w:cs="Tahoma"/>
          <w:b/>
          <w:bCs/>
          <w:iCs/>
          <w:kern w:val="0"/>
          <w:sz w:val="22"/>
          <w:szCs w:val="28"/>
          <w:lang w:eastAsia="pl-PL"/>
        </w:rPr>
        <w:t>Załącznik Nr 1</w:t>
      </w:r>
    </w:p>
    <w:p w:rsidR="001300C6" w:rsidRPr="0027184A" w:rsidRDefault="001300C6" w:rsidP="001300C6">
      <w:pPr>
        <w:keepNext/>
        <w:widowControl/>
        <w:suppressAutoHyphens w:val="0"/>
        <w:outlineLvl w:val="6"/>
        <w:rPr>
          <w:rFonts w:ascii="Georgia" w:eastAsia="Times New Roman" w:hAnsi="Georgia" w:cs="Arial"/>
          <w:b/>
          <w:bCs/>
          <w:kern w:val="0"/>
          <w:sz w:val="28"/>
          <w:lang w:eastAsia="pl-PL"/>
        </w:rPr>
      </w:pPr>
    </w:p>
    <w:p w:rsidR="001300C6" w:rsidRPr="0027184A" w:rsidRDefault="001300C6" w:rsidP="001300C6">
      <w:pPr>
        <w:keepNext/>
        <w:widowControl/>
        <w:suppressAutoHyphens w:val="0"/>
        <w:jc w:val="center"/>
        <w:outlineLvl w:val="6"/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</w:pPr>
      <w:r w:rsidRPr="0027184A">
        <w:rPr>
          <w:rFonts w:ascii="Georgia" w:eastAsia="Times New Roman" w:hAnsi="Georgia" w:cs="Arial"/>
          <w:b/>
          <w:bCs/>
          <w:color w:val="365F91"/>
          <w:kern w:val="0"/>
          <w:sz w:val="28"/>
          <w:lang w:eastAsia="pl-PL"/>
        </w:rPr>
        <w:t>FORMULARZ OFERTY PRZETARGOWEJ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/>
          <w:kern w:val="0"/>
          <w:sz w:val="16"/>
          <w:szCs w:val="16"/>
          <w:lang w:eastAsia="pl-PL"/>
        </w:rPr>
      </w:pP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przedmiotu zamówienia:</w:t>
      </w: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ab/>
      </w:r>
    </w:p>
    <w:p w:rsidR="001300C6" w:rsidRPr="0027184A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p w:rsidR="00143791" w:rsidRDefault="00143791" w:rsidP="00143791">
      <w:pPr>
        <w:jc w:val="center"/>
        <w:rPr>
          <w:rFonts w:ascii="Georgia" w:eastAsia="Times New Roman" w:hAnsi="Georgia"/>
          <w:sz w:val="32"/>
        </w:rPr>
      </w:pPr>
      <w:r>
        <w:rPr>
          <w:rFonts w:ascii="Georgia" w:eastAsia="Times New Roman" w:hAnsi="Georgia"/>
          <w:sz w:val="32"/>
        </w:rPr>
        <w:t xml:space="preserve">Rozbudowa gminnej oczyszczalni ścieków w miejscowości Miastków Kościelny </w:t>
      </w:r>
    </w:p>
    <w:p w:rsidR="00143791" w:rsidRDefault="00143791" w:rsidP="00143791">
      <w:pPr>
        <w:jc w:val="center"/>
        <w:rPr>
          <w:rFonts w:ascii="Georgia" w:eastAsia="Times New Roman" w:hAnsi="Georgia"/>
          <w:sz w:val="20"/>
          <w:szCs w:val="20"/>
        </w:rPr>
      </w:pPr>
      <w:r w:rsidRPr="00CF107D">
        <w:rPr>
          <w:rFonts w:ascii="Georgia" w:eastAsia="Times New Roman" w:hAnsi="Georgia"/>
          <w:sz w:val="32"/>
        </w:rPr>
        <w:t xml:space="preserve">  </w:t>
      </w:r>
      <w:r w:rsidRPr="009F51BA">
        <w:rPr>
          <w:rFonts w:ascii="Georgia" w:eastAsia="Times New Roman" w:hAnsi="Georgia"/>
          <w:sz w:val="20"/>
          <w:szCs w:val="20"/>
        </w:rPr>
        <w:t>w ramach działania 2.3 „Gospodarka wodno-ściekowa w aglomeracjach”</w:t>
      </w:r>
    </w:p>
    <w:p w:rsidR="00143791" w:rsidRDefault="00143791" w:rsidP="00143791">
      <w:pPr>
        <w:jc w:val="center"/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II oś priorytetowa „Ochrona środowiska, w tym adaptacja do zmian klimatu”</w:t>
      </w:r>
    </w:p>
    <w:p w:rsidR="00143791" w:rsidRPr="00143791" w:rsidRDefault="00143791" w:rsidP="00143791">
      <w:pPr>
        <w:jc w:val="center"/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Programu Operacyjnego Infrastruktura i Środowisko 2014-2020</w:t>
      </w: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Zamawiający: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Gmina Miastków Kościelny </w:t>
      </w:r>
    </w:p>
    <w:p w:rsidR="001300C6" w:rsidRPr="001300C6" w:rsidRDefault="001300C6" w:rsidP="001300C6">
      <w:pPr>
        <w:widowControl/>
        <w:suppressAutoHyphens w:val="0"/>
        <w:jc w:val="center"/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Rynek 6</w:t>
      </w:r>
      <w:r w:rsidRPr="001300C6">
        <w:rPr>
          <w:rFonts w:ascii="Georgia" w:eastAsia="Times New Roman" w:hAnsi="Georgia" w:cs="Tahoma"/>
          <w:b/>
          <w:kern w:val="0"/>
          <w:sz w:val="26"/>
          <w:szCs w:val="2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08-420 Miastków Kościelny</w:t>
      </w:r>
    </w:p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spacing w:after="120"/>
        <w:ind w:hanging="357"/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>Nazwa Oferenta: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143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</w:p>
        </w:tc>
      </w:tr>
      <w:tr w:rsidR="001300C6" w:rsidRPr="0027184A" w:rsidTr="005C231C">
        <w:trPr>
          <w:trHeight w:val="1254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Adres Oferenta</w:t>
            </w:r>
          </w:p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300C6" w:rsidRPr="0027184A" w:rsidTr="005C231C">
        <w:trPr>
          <w:trHeight w:val="53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0"/>
          </w:p>
        </w:tc>
      </w:tr>
      <w:tr w:rsidR="001300C6" w:rsidRPr="0027184A" w:rsidTr="005C231C">
        <w:trPr>
          <w:trHeight w:val="517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1"/>
          </w:p>
        </w:tc>
      </w:tr>
      <w:tr w:rsidR="001300C6" w:rsidRPr="0027184A" w:rsidTr="005C231C">
        <w:trPr>
          <w:trHeight w:val="986"/>
        </w:trPr>
        <w:tc>
          <w:tcPr>
            <w:tcW w:w="2520" w:type="dxa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t>Nazwa i adres partnerów Konsorcjum*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fldChar w:fldCharType="end"/>
            </w:r>
            <w:bookmarkEnd w:id="2"/>
          </w:p>
        </w:tc>
      </w:tr>
    </w:tbl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bCs/>
          <w:kern w:val="0"/>
          <w:sz w:val="8"/>
          <w:szCs w:val="8"/>
          <w:lang w:eastAsia="pl-PL"/>
        </w:rPr>
      </w:pPr>
      <w:r w:rsidRPr="0027184A">
        <w:rPr>
          <w:rFonts w:ascii="Georgia" w:eastAsia="Times New Roman" w:hAnsi="Georgia" w:cs="Tahoma"/>
          <w:b/>
          <w:bCs/>
          <w:kern w:val="0"/>
          <w:sz w:val="20"/>
          <w:szCs w:val="20"/>
          <w:lang w:eastAsia="pl-PL"/>
        </w:rPr>
        <w:t xml:space="preserve">*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wypełniać w przypadku Konsorcjum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br/>
      </w:r>
    </w:p>
    <w:p w:rsidR="001300C6" w:rsidRPr="0027184A" w:rsidRDefault="001300C6" w:rsidP="001300C6">
      <w:pPr>
        <w:widowControl/>
        <w:numPr>
          <w:ilvl w:val="0"/>
          <w:numId w:val="3"/>
        </w:numPr>
        <w:suppressAutoHyphens w:val="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t>Osoba do kontaktów (w sprawie niniejszej oferty)</w:t>
      </w:r>
    </w:p>
    <w:p w:rsidR="001300C6" w:rsidRPr="0027184A" w:rsidRDefault="001300C6" w:rsidP="001300C6">
      <w:pPr>
        <w:widowControl/>
        <w:suppressAutoHyphens w:val="0"/>
        <w:ind w:left="36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300C6" w:rsidRPr="0027184A" w:rsidTr="005C231C">
        <w:trPr>
          <w:trHeight w:val="488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3"/>
          </w:p>
        </w:tc>
      </w:tr>
      <w:tr w:rsidR="001300C6" w:rsidRPr="0027184A" w:rsidTr="005C231C">
        <w:trPr>
          <w:trHeight w:val="815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Adres służbowy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4"/>
          </w:p>
        </w:tc>
      </w:tr>
      <w:tr w:rsidR="001300C6" w:rsidRPr="0027184A" w:rsidTr="005C231C">
        <w:trPr>
          <w:trHeight w:val="529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Telefon, Fax.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5"/>
          </w:p>
        </w:tc>
      </w:tr>
      <w:tr w:rsidR="001300C6" w:rsidRPr="0027184A" w:rsidTr="005C231C">
        <w:trPr>
          <w:trHeight w:val="523"/>
        </w:trPr>
        <w:tc>
          <w:tcPr>
            <w:tcW w:w="2520" w:type="dxa"/>
            <w:shd w:val="clear" w:color="auto" w:fill="FFFFFF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612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line="360" w:lineRule="auto"/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noProof/>
                <w:kern w:val="0"/>
                <w:sz w:val="22"/>
                <w:szCs w:val="22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kern w:val="0"/>
                <w:sz w:val="22"/>
                <w:szCs w:val="22"/>
                <w:lang w:eastAsia="pl-PL"/>
              </w:rPr>
              <w:fldChar w:fldCharType="end"/>
            </w:r>
            <w:bookmarkEnd w:id="6"/>
          </w:p>
        </w:tc>
      </w:tr>
    </w:tbl>
    <w:p w:rsidR="001300C6" w:rsidRPr="0027184A" w:rsidRDefault="001300C6" w:rsidP="001300C6">
      <w:pPr>
        <w:widowControl/>
        <w:suppressAutoHyphens w:val="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</w:p>
    <w:p w:rsidR="001300C6" w:rsidRPr="0027184A" w:rsidRDefault="001300C6" w:rsidP="001300C6">
      <w:pPr>
        <w:widowControl/>
        <w:suppressAutoHyphens w:val="0"/>
        <w:spacing w:after="120"/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br w:type="page"/>
      </w:r>
      <w:r w:rsidRPr="0027184A">
        <w:rPr>
          <w:rFonts w:ascii="Georgia" w:eastAsia="Times New Roman" w:hAnsi="Georgia" w:cs="Tahoma"/>
          <w:b/>
          <w:kern w:val="0"/>
          <w:sz w:val="20"/>
          <w:szCs w:val="20"/>
          <w:lang w:eastAsia="pl-PL"/>
        </w:rPr>
        <w:lastRenderedPageBreak/>
        <w:t xml:space="preserve">3    Deklaracja Oferenta: </w:t>
      </w:r>
    </w:p>
    <w:p w:rsidR="001300C6" w:rsidRPr="0027184A" w:rsidRDefault="001300C6" w:rsidP="001300C6">
      <w:pPr>
        <w:widowControl/>
        <w:suppressAutoHyphens w:val="0"/>
        <w:spacing w:after="120"/>
        <w:ind w:left="360"/>
        <w:rPr>
          <w:rFonts w:ascii="Georgia" w:eastAsia="Times New Roman" w:hAnsi="Georgia" w:cs="Tahoma"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kern w:val="0"/>
          <w:sz w:val="20"/>
          <w:szCs w:val="20"/>
          <w:lang w:eastAsia="pl-PL"/>
        </w:rPr>
        <w:t>Niniejszym oświadczamy, że: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Zapoznaliśmy się ze specyfikacją istotnych warunków zamówienia i przyjmujemy ją bez zastrzeżeń oraz zdobyliśmy konieczne informacje do przygotowania oferty.</w:t>
      </w: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120"/>
        <w:ind w:left="900" w:hanging="474"/>
        <w:jc w:val="both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się wykonać zgodnie z warunkami zawartymi w specyfikacji istotnych warunków zamówienia w cenie podanej </w:t>
      </w:r>
      <w:r w:rsidR="004B17A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>w ofercie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zadanie pn.:</w:t>
      </w:r>
    </w:p>
    <w:p w:rsidR="00C106D3" w:rsidRDefault="00C106D3" w:rsidP="00C106D3">
      <w:pPr>
        <w:pStyle w:val="Akapitzlist"/>
        <w:ind w:left="360"/>
        <w:jc w:val="center"/>
        <w:rPr>
          <w:rFonts w:ascii="Georgia" w:eastAsia="Times New Roman" w:hAnsi="Georgia"/>
          <w:sz w:val="32"/>
        </w:rPr>
      </w:pPr>
      <w:r w:rsidRPr="00C106D3">
        <w:rPr>
          <w:rFonts w:ascii="Georgia" w:eastAsia="Times New Roman" w:hAnsi="Georgia"/>
          <w:sz w:val="32"/>
        </w:rPr>
        <w:t>Rozbudowa gminnej oczyszczalni ścieków w miejscowości Miastków Kościelny</w:t>
      </w:r>
      <w:r>
        <w:rPr>
          <w:rFonts w:ascii="Georgia" w:eastAsia="Times New Roman" w:hAnsi="Georgia"/>
          <w:sz w:val="32"/>
        </w:rPr>
        <w:t xml:space="preserve"> </w:t>
      </w:r>
    </w:p>
    <w:p w:rsidR="00C106D3" w:rsidRPr="00C106D3" w:rsidRDefault="00C106D3" w:rsidP="00C106D3">
      <w:pPr>
        <w:pStyle w:val="Akapitzlist"/>
        <w:ind w:left="360"/>
        <w:jc w:val="center"/>
        <w:rPr>
          <w:rFonts w:ascii="Georgia" w:eastAsia="Times New Roman" w:hAnsi="Georgia"/>
          <w:sz w:val="32"/>
        </w:rPr>
      </w:pPr>
      <w:r w:rsidRPr="00C106D3">
        <w:rPr>
          <w:rFonts w:ascii="Georgia" w:eastAsia="Times New Roman" w:hAnsi="Georgia"/>
          <w:sz w:val="20"/>
          <w:szCs w:val="20"/>
        </w:rPr>
        <w:t>w ramach działania 2.3 „Gospodarka wodno-ściekowa w aglomeracjach”</w:t>
      </w:r>
    </w:p>
    <w:p w:rsidR="00C106D3" w:rsidRPr="00C106D3" w:rsidRDefault="00C106D3" w:rsidP="00C106D3">
      <w:pPr>
        <w:pStyle w:val="Akapitzlist"/>
        <w:ind w:left="360"/>
        <w:jc w:val="center"/>
        <w:rPr>
          <w:rFonts w:ascii="Georgia" w:eastAsia="Times New Roman" w:hAnsi="Georgia"/>
          <w:sz w:val="20"/>
          <w:szCs w:val="20"/>
        </w:rPr>
      </w:pPr>
      <w:r w:rsidRPr="00C106D3">
        <w:rPr>
          <w:rFonts w:ascii="Georgia" w:eastAsia="Times New Roman" w:hAnsi="Georgia"/>
          <w:sz w:val="20"/>
          <w:szCs w:val="20"/>
        </w:rPr>
        <w:t>II oś priorytetowa „Ochrona środowiska, w tym adaptacja do zmian klimatu”</w:t>
      </w:r>
    </w:p>
    <w:p w:rsidR="00C106D3" w:rsidRPr="00C106D3" w:rsidRDefault="00C106D3" w:rsidP="00C106D3">
      <w:pPr>
        <w:pStyle w:val="Akapitzlist"/>
        <w:ind w:left="360"/>
        <w:jc w:val="center"/>
        <w:rPr>
          <w:rFonts w:ascii="Georgia" w:eastAsia="Times New Roman" w:hAnsi="Georgia"/>
          <w:sz w:val="20"/>
          <w:szCs w:val="20"/>
        </w:rPr>
      </w:pPr>
      <w:r w:rsidRPr="00C106D3">
        <w:rPr>
          <w:rFonts w:ascii="Georgia" w:eastAsia="Times New Roman" w:hAnsi="Georgia"/>
          <w:sz w:val="20"/>
          <w:szCs w:val="20"/>
        </w:rPr>
        <w:t>Programu Operacyjnego Infrastruktura i Środowisko 2014-2020</w:t>
      </w:r>
    </w:p>
    <w:p w:rsidR="0050502E" w:rsidRPr="001300C6" w:rsidRDefault="0050502E" w:rsidP="00085F05">
      <w:pPr>
        <w:widowControl/>
        <w:suppressAutoHyphens w:val="0"/>
        <w:jc w:val="center"/>
        <w:rPr>
          <w:rFonts w:ascii="Georgia" w:eastAsia="Times New Roman" w:hAnsi="Georgia" w:cs="Tahoma"/>
          <w:kern w:val="0"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00C6" w:rsidRPr="0027184A" w:rsidRDefault="001300C6" w:rsidP="001300C6">
      <w:pPr>
        <w:widowControl/>
        <w:numPr>
          <w:ilvl w:val="1"/>
          <w:numId w:val="3"/>
        </w:numPr>
        <w:suppressAutoHyphens w:val="0"/>
        <w:spacing w:after="240"/>
        <w:ind w:left="900" w:hanging="475"/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</w:pP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Cena oraz termin wykonania zadania, warunki płatności ( termin płatności )</w:t>
      </w:r>
      <w:r w:rsidR="002A5BC2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, warunki gwarancji, </w:t>
      </w:r>
      <w:r w:rsidRPr="0027184A">
        <w:rPr>
          <w:rFonts w:ascii="Georgia" w:eastAsia="Times New Roman" w:hAnsi="Georgia" w:cs="Tahoma"/>
          <w:bCs/>
          <w:kern w:val="0"/>
          <w:sz w:val="20"/>
          <w:szCs w:val="20"/>
          <w:lang w:eastAsia="pl-PL"/>
        </w:rPr>
        <w:t xml:space="preserve"> oferujemy jak niżej: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46"/>
        <w:gridCol w:w="4140"/>
      </w:tblGrid>
      <w:tr w:rsidR="001300C6" w:rsidRPr="0027184A" w:rsidTr="005C231C">
        <w:trPr>
          <w:cantSplit/>
          <w:trHeight w:val="1000"/>
        </w:trPr>
        <w:tc>
          <w:tcPr>
            <w:tcW w:w="4930" w:type="dxa"/>
            <w:gridSpan w:val="2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ofertowa za wykonanie przedmiotu zamówienia</w:t>
            </w:r>
          </w:p>
        </w:tc>
        <w:tc>
          <w:tcPr>
            <w:tcW w:w="4140" w:type="dxa"/>
            <w:shd w:val="clear" w:color="auto" w:fill="E6E6E6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Cena słownie</w:t>
            </w:r>
          </w:p>
        </w:tc>
      </w:tr>
      <w:tr w:rsidR="001300C6" w:rsidRPr="0027184A" w:rsidTr="005C231C">
        <w:trPr>
          <w:cantSplit/>
          <w:trHeight w:val="91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4B17AA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7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8" w:name="Tekst13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8"/>
          </w:p>
        </w:tc>
      </w:tr>
      <w:tr w:rsidR="001300C6" w:rsidRPr="0027184A" w:rsidTr="005C231C">
        <w:trPr>
          <w:cantSplit/>
          <w:trHeight w:val="909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VAT ..….%VAT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" w:name="Tekst11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9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0"/>
          </w:p>
        </w:tc>
      </w:tr>
      <w:tr w:rsidR="001300C6" w:rsidRPr="0027184A" w:rsidTr="005C231C">
        <w:trPr>
          <w:cantSplit/>
          <w:trHeight w:val="887"/>
        </w:trPr>
        <w:tc>
          <w:tcPr>
            <w:tcW w:w="2684" w:type="dxa"/>
            <w:shd w:val="clear" w:color="auto" w:fill="E0E0E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 xml:space="preserve">Cena brutto </w:t>
            </w:r>
          </w:p>
        </w:tc>
        <w:tc>
          <w:tcPr>
            <w:tcW w:w="2246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noProof/>
                <w:kern w:val="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/>
                <w:bCs/>
                <w:kern w:val="0"/>
                <w:lang w:eastAsia="pl-PL"/>
              </w:rPr>
              <w:fldChar w:fldCharType="end"/>
            </w:r>
            <w:bookmarkEnd w:id="11"/>
          </w:p>
        </w:tc>
        <w:tc>
          <w:tcPr>
            <w:tcW w:w="4140" w:type="dxa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2" w:name="Tekst15"/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instrText xml:space="preserve"> FORMTEXT </w:instrTex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separate"/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noProof/>
                <w:kern w:val="0"/>
                <w:sz w:val="20"/>
                <w:szCs w:val="20"/>
                <w:lang w:eastAsia="pl-PL"/>
              </w:rPr>
              <w:t> </w:t>
            </w:r>
            <w:r w:rsidRPr="0027184A">
              <w:rPr>
                <w:rFonts w:ascii="Georgia" w:eastAsia="Times New Roman" w:hAnsi="Georgia" w:cs="Tahoma"/>
                <w:bCs/>
                <w:kern w:val="0"/>
                <w:sz w:val="20"/>
                <w:szCs w:val="20"/>
                <w:lang w:eastAsia="pl-PL"/>
              </w:rPr>
              <w:fldChar w:fldCharType="end"/>
            </w:r>
            <w:bookmarkEnd w:id="12"/>
          </w:p>
        </w:tc>
      </w:tr>
      <w:tr w:rsidR="001300C6" w:rsidRPr="0027184A" w:rsidTr="005C231C">
        <w:trPr>
          <w:cantSplit/>
          <w:trHeight w:val="906"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6386" w:type="dxa"/>
            <w:gridSpan w:val="2"/>
            <w:vAlign w:val="bottom"/>
          </w:tcPr>
          <w:p w:rsidR="00C9329D" w:rsidRPr="00C9329D" w:rsidRDefault="00C9329D" w:rsidP="00C9329D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Wybudowanie</w:t>
            </w:r>
            <w:r w:rsidRPr="00C9329D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 nowego ciągu technologicznego </w:t>
            </w:r>
            <w:r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br/>
            </w:r>
            <w:r w:rsidRPr="00C9329D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do </w:t>
            </w:r>
            <w:r w:rsidRPr="00C9329D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30 listopada 2018r</w:t>
            </w:r>
            <w:r w:rsidRPr="00C9329D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. a następnie istniejącej oczyszczalni ścieków. </w:t>
            </w:r>
          </w:p>
          <w:p w:rsidR="00C9329D" w:rsidRPr="00C9329D" w:rsidRDefault="00C9329D" w:rsidP="00C9329D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Zakończenie</w:t>
            </w:r>
            <w:r w:rsidRPr="00C9329D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 prac budowlanych i montażowych w terenie </w:t>
            </w:r>
          </w:p>
          <w:p w:rsidR="00C9329D" w:rsidRPr="00C9329D" w:rsidRDefault="00C9329D" w:rsidP="00C9329D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 w:rsidRPr="00C9329D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do </w:t>
            </w:r>
            <w:r w:rsidRPr="00C9329D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31 stycznia 2019r.</w:t>
            </w:r>
          </w:p>
          <w:p w:rsidR="00C9329D" w:rsidRDefault="00C9329D" w:rsidP="00C9329D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O</w:t>
            </w:r>
            <w:r w:rsidRPr="00C9329D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pracowani</w:t>
            </w:r>
            <w:r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e</w:t>
            </w:r>
            <w:r w:rsidRPr="00C9329D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 do</w:t>
            </w:r>
            <w:r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kumentów odbiorowych i uzyskanie pozwolenia na użyt</w:t>
            </w:r>
            <w:r w:rsidRPr="00C9329D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kowanie obiektu do dnia </w:t>
            </w:r>
            <w:r w:rsidRPr="00C9329D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30 sierpnia 2019r.</w:t>
            </w:r>
          </w:p>
          <w:p w:rsidR="00C9329D" w:rsidRDefault="00C9329D" w:rsidP="002D7C28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</w:p>
          <w:p w:rsidR="002D7C28" w:rsidRPr="002D7C28" w:rsidRDefault="002D7C28" w:rsidP="002D7C28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Termin realizacji</w:t>
            </w:r>
            <w:r w:rsidR="00787D97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 </w:t>
            </w:r>
            <w:r w:rsidRPr="002D7C28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–  do dnia </w:t>
            </w:r>
            <w:r w:rsidR="0036364E" w:rsidRPr="00C9329D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30.08.2019r.</w:t>
            </w:r>
          </w:p>
          <w:p w:rsidR="007E7B19" w:rsidRDefault="00787D97" w:rsidP="007E7B19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D7C28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="001300C6" w:rsidRPr="002D7C28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(dzień, miesiąc, rok)</w:t>
            </w:r>
            <w:r w:rsidR="001300C6"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      </w:t>
            </w:r>
          </w:p>
          <w:p w:rsidR="007E7B19" w:rsidRPr="007E7B19" w:rsidRDefault="007E7B19" w:rsidP="007E7B19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Data</w:t>
            </w:r>
            <w:r w:rsidRPr="007E7B19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 zakończenia zadania </w:t>
            </w:r>
            <w:r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 xml:space="preserve">- </w:t>
            </w:r>
            <w:r w:rsidRPr="007E7B19">
              <w:rPr>
                <w:rFonts w:ascii="Georgia" w:eastAsia="Times New Roman" w:hAnsi="Georgia" w:cs="Tahoma"/>
                <w:bCs/>
                <w:kern w:val="0"/>
                <w:sz w:val="22"/>
                <w:szCs w:val="22"/>
                <w:lang w:eastAsia="pl-PL"/>
              </w:rPr>
              <w:t>zakończenie prac w terenie wraz z uzyskaniem pozwolenia na użytkowanie obiektu.</w:t>
            </w:r>
            <w:bookmarkStart w:id="13" w:name="_GoBack"/>
            <w:bookmarkEnd w:id="13"/>
          </w:p>
        </w:tc>
      </w:tr>
      <w:tr w:rsidR="004B17AA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4B17AA" w:rsidRDefault="004B17AA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lastRenderedPageBreak/>
              <w:t>Warunki gwarancji</w:t>
            </w:r>
            <w:r w:rsidR="0036364E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</w:p>
          <w:p w:rsidR="0036364E" w:rsidRDefault="0036364E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Gwarancja i rękojmia</w:t>
            </w:r>
          </w:p>
          <w:p w:rsidR="001B0F59" w:rsidRPr="0027184A" w:rsidRDefault="001B0F59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Roboty budowlane oraz materiały i urządzenia</w:t>
            </w:r>
          </w:p>
        </w:tc>
        <w:tc>
          <w:tcPr>
            <w:tcW w:w="6386" w:type="dxa"/>
            <w:gridSpan w:val="2"/>
          </w:tcPr>
          <w:p w:rsidR="001B0F59" w:rsidRDefault="001B0F59" w:rsidP="0036364E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………………..</w:t>
            </w: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miesięcy od podpisania protokołu odbioru końcowego i przekazania inwestycji do eksploatacji bez zastrzeżeń. </w:t>
            </w:r>
          </w:p>
          <w:p w:rsidR="001B0F59" w:rsidRDefault="001B0F59" w:rsidP="0036364E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Wykonawca może zaoferować w formularzu Oferty okres przedłużony w stosunku do wymaganego minimalnego okresu na roboty budowlane.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przypadku, gdy Wykonawca zaproponuje w formularzu Oferty okres gwarancji poniżej 36 miesięcy - oferta zostanie odrzucona. 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Za zaoferowanie okresu 36 miesięcy Wykonawca otrzyma 0 pkt. 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W przypadku braku wskazania przez Wykonawcę w ofercie </w:t>
            </w:r>
            <w:r w:rsidR="009836B0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długości okresu gwarancji, Zama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wiający przyjmie, że Wykonawca oferuje minimalny okres tj</w:t>
            </w:r>
            <w:r w:rsidR="009836B0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. 36 miesięcy i Wykonawca otrzy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ma 0 pkt w kryterium okres gwarancji.</w:t>
            </w:r>
          </w:p>
          <w:p w:rsidR="0036364E" w:rsidRP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Każdy, dłuższy niż 36 miesięczny okres gwarancji będzie podlegał ocenie.</w:t>
            </w:r>
          </w:p>
          <w:p w:rsidR="0036364E" w:rsidRDefault="0036364E" w:rsidP="0036364E">
            <w:pPr>
              <w:widowControl/>
              <w:suppressAutoHyphens w:val="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 xml:space="preserve">Oferowany okres gwarancji może być dowolnie długi, jednakże za </w:t>
            </w:r>
            <w:r w:rsidR="009836B0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zaoferowanie okresu dłuż</w:t>
            </w:r>
            <w:r w:rsidRPr="0036364E">
              <w:rPr>
                <w:rFonts w:ascii="Georgia" w:eastAsia="Times New Roman" w:hAnsi="Georgia" w:cs="Tahoma"/>
                <w:bCs/>
                <w:kern w:val="0"/>
                <w:sz w:val="12"/>
                <w:szCs w:val="12"/>
                <w:lang w:eastAsia="pl-PL"/>
              </w:rPr>
              <w:t>szego niż 60 miesięcy Wykonawca uzyska maksymalną liczbę punktów w ramach niniejszego kryterium tj. 20 pkt (zaoferowanie dłuższego okresu gwarancji niż 60 miesięcy nie spowoduje zwiększenia ilości otrzymanych punktów w stosunku do ww. wartości maksymalnej).</w:t>
            </w:r>
          </w:p>
        </w:tc>
      </w:tr>
      <w:tr w:rsidR="001B0F59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1B0F59" w:rsidRPr="001B0F59" w:rsidRDefault="001B0F59" w:rsidP="001B0F59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gwarancji:</w:t>
            </w:r>
          </w:p>
          <w:p w:rsidR="001B0F59" w:rsidRDefault="001B0F59" w:rsidP="001B0F59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Gwarancja i rękojmia</w:t>
            </w:r>
          </w:p>
          <w:p w:rsidR="001B0F59" w:rsidRDefault="001B0F59" w:rsidP="001B0F59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Na zamontowane urządzenia technologiczne</w:t>
            </w:r>
          </w:p>
          <w:p w:rsidR="001B0F59" w:rsidRDefault="001B0F59" w:rsidP="001B0F59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386" w:type="dxa"/>
            <w:gridSpan w:val="2"/>
          </w:tcPr>
          <w:p w:rsidR="001B0F59" w:rsidRDefault="001B0F59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 w:rsidRPr="001B0F59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60 miesięcy od podpisania protokołu odbioru końcowego i przekazania inwestycji do eksploatacji bez zastrzeżeń.</w:t>
            </w:r>
          </w:p>
        </w:tc>
      </w:tr>
      <w:tr w:rsidR="0036364E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36364E" w:rsidRDefault="009836B0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9836B0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Reakcja serwisu</w:t>
            </w:r>
          </w:p>
        </w:tc>
        <w:tc>
          <w:tcPr>
            <w:tcW w:w="6386" w:type="dxa"/>
            <w:gridSpan w:val="2"/>
          </w:tcPr>
          <w:p w:rsidR="0036364E" w:rsidRDefault="0036364E" w:rsidP="0036364E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rPr>
                <w:rFonts w:ascii="Georgia" w:hAnsi="Georgia"/>
                <w:kern w:val="0"/>
                <w:sz w:val="12"/>
                <w:szCs w:val="12"/>
              </w:rPr>
            </w:pPr>
          </w:p>
          <w:p w:rsidR="0036364E" w:rsidRPr="0036364E" w:rsidRDefault="0036364E" w:rsidP="0036364E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rPr>
                <w:rFonts w:ascii="Georgia" w:hAnsi="Georgia"/>
                <w:b/>
                <w:kern w:val="0"/>
                <w:sz w:val="22"/>
                <w:szCs w:val="22"/>
              </w:rPr>
            </w:pPr>
            <w:r w:rsidRPr="0036364E">
              <w:rPr>
                <w:rFonts w:ascii="Georgia" w:hAnsi="Georgia"/>
                <w:b/>
                <w:kern w:val="0"/>
                <w:sz w:val="22"/>
                <w:szCs w:val="22"/>
              </w:rPr>
              <w:t xml:space="preserve">……………. </w:t>
            </w:r>
            <w:r w:rsidR="009836B0">
              <w:rPr>
                <w:rFonts w:ascii="Georgia" w:hAnsi="Georgia"/>
                <w:b/>
                <w:kern w:val="0"/>
                <w:sz w:val="22"/>
                <w:szCs w:val="22"/>
              </w:rPr>
              <w:t>godzin</w:t>
            </w:r>
          </w:p>
          <w:p w:rsidR="0036364E" w:rsidRDefault="0036364E" w:rsidP="0036364E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rPr>
                <w:rFonts w:ascii="Georgia" w:hAnsi="Georgia"/>
                <w:kern w:val="0"/>
                <w:sz w:val="12"/>
                <w:szCs w:val="12"/>
              </w:rPr>
            </w:pPr>
          </w:p>
          <w:p w:rsidR="009836B0" w:rsidRPr="009836B0" w:rsidRDefault="009836B0" w:rsidP="009836B0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rPr>
                <w:rFonts w:ascii="Georgia" w:hAnsi="Georgia"/>
                <w:kern w:val="0"/>
                <w:sz w:val="12"/>
                <w:szCs w:val="12"/>
              </w:rPr>
            </w:pPr>
            <w:r w:rsidRPr="009836B0">
              <w:rPr>
                <w:rFonts w:ascii="Georgia" w:hAnsi="Georgia"/>
                <w:kern w:val="0"/>
                <w:sz w:val="12"/>
                <w:szCs w:val="12"/>
              </w:rPr>
              <w:t xml:space="preserve">Za zaoferowanie czasu reakcji serwisu powyżej  24 godzin - 0 pkt. </w:t>
            </w:r>
          </w:p>
          <w:p w:rsidR="009836B0" w:rsidRPr="009836B0" w:rsidRDefault="009836B0" w:rsidP="009836B0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rPr>
                <w:rFonts w:ascii="Georgia" w:hAnsi="Georgia"/>
                <w:kern w:val="0"/>
                <w:sz w:val="12"/>
                <w:szCs w:val="12"/>
              </w:rPr>
            </w:pPr>
            <w:r w:rsidRPr="009836B0">
              <w:rPr>
                <w:rFonts w:ascii="Georgia" w:hAnsi="Georgia"/>
                <w:kern w:val="0"/>
                <w:sz w:val="12"/>
                <w:szCs w:val="12"/>
              </w:rPr>
              <w:t>Za zaoferowanie czasu reakcji serwisu od 13 do 24 godzin – 5 pkt.</w:t>
            </w:r>
          </w:p>
          <w:p w:rsidR="009836B0" w:rsidRPr="009836B0" w:rsidRDefault="009836B0" w:rsidP="009836B0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rPr>
                <w:rFonts w:ascii="Georgia" w:hAnsi="Georgia"/>
                <w:kern w:val="0"/>
                <w:sz w:val="12"/>
                <w:szCs w:val="12"/>
              </w:rPr>
            </w:pPr>
            <w:r w:rsidRPr="009836B0">
              <w:rPr>
                <w:rFonts w:ascii="Georgia" w:hAnsi="Georgia"/>
                <w:kern w:val="0"/>
                <w:sz w:val="12"/>
                <w:szCs w:val="12"/>
              </w:rPr>
              <w:t>Za zaoferowanie czasu reakcji serwisu do 12 godzin – 10 pkt.</w:t>
            </w:r>
          </w:p>
          <w:p w:rsidR="009836B0" w:rsidRPr="009836B0" w:rsidRDefault="009836B0" w:rsidP="009836B0">
            <w:pPr>
              <w:widowControl/>
              <w:suppressAutoHyphens w:val="0"/>
              <w:autoSpaceDE w:val="0"/>
              <w:adjustRightInd w:val="0"/>
              <w:spacing w:line="276" w:lineRule="auto"/>
              <w:jc w:val="both"/>
              <w:rPr>
                <w:rFonts w:ascii="Georgia" w:hAnsi="Georgia"/>
                <w:kern w:val="0"/>
                <w:sz w:val="12"/>
                <w:szCs w:val="12"/>
              </w:rPr>
            </w:pPr>
            <w:r w:rsidRPr="009836B0">
              <w:rPr>
                <w:rFonts w:ascii="Georgia" w:hAnsi="Georgia"/>
                <w:kern w:val="0"/>
                <w:sz w:val="12"/>
                <w:szCs w:val="12"/>
              </w:rPr>
              <w:t>W przypadku braku wskazania przez Wykonawcę w ofercie czasu reakcji serwisu, Zamawiający przyjmie, że Wykonawca oferuje okres powyżej 24 godzin i Wykonawca otrzyma 0 pkt w tym kryterium.</w:t>
            </w:r>
          </w:p>
          <w:p w:rsidR="0036364E" w:rsidRDefault="0036364E" w:rsidP="009836B0">
            <w:pPr>
              <w:pStyle w:val="Tekstpodstawowy33"/>
              <w:tabs>
                <w:tab w:val="left" w:pos="2552"/>
              </w:tabs>
              <w:spacing w:after="0" w:line="276" w:lineRule="auto"/>
              <w:rPr>
                <w:rFonts w:ascii="Georgia" w:hAnsi="Georgia" w:cs="Tahoma"/>
                <w:b w:val="0"/>
                <w:bCs/>
                <w:sz w:val="22"/>
                <w:szCs w:val="22"/>
              </w:rPr>
            </w:pPr>
          </w:p>
        </w:tc>
      </w:tr>
      <w:tr w:rsidR="001300C6" w:rsidRPr="0027184A" w:rsidTr="005C231C">
        <w:trPr>
          <w:cantSplit/>
        </w:trPr>
        <w:tc>
          <w:tcPr>
            <w:tcW w:w="2684" w:type="dxa"/>
            <w:shd w:val="clear" w:color="auto" w:fill="C0C0C0"/>
            <w:vAlign w:val="center"/>
          </w:tcPr>
          <w:p w:rsidR="001300C6" w:rsidRPr="0027184A" w:rsidRDefault="001300C6" w:rsidP="005C231C">
            <w:pPr>
              <w:widowControl/>
              <w:suppressAutoHyphens w:val="0"/>
              <w:spacing w:before="120" w:after="120"/>
              <w:jc w:val="center"/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/>
                <w:bCs/>
                <w:kern w:val="0"/>
                <w:sz w:val="20"/>
                <w:szCs w:val="20"/>
                <w:lang w:eastAsia="pl-PL"/>
              </w:rPr>
              <w:t>Warunki płatności</w:t>
            </w:r>
          </w:p>
        </w:tc>
        <w:tc>
          <w:tcPr>
            <w:tcW w:w="6386" w:type="dxa"/>
            <w:gridSpan w:val="2"/>
          </w:tcPr>
          <w:p w:rsidR="001300C6" w:rsidRDefault="00FD7502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- </w:t>
            </w:r>
            <w:r w:rsidR="004B17A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>30</w:t>
            </w:r>
            <w:r w:rsidR="001300C6" w:rsidRPr="0027184A">
              <w:rPr>
                <w:rFonts w:ascii="Georgia" w:eastAsia="Times New Roman" w:hAnsi="Georgia" w:cs="Tahoma"/>
                <w:b/>
                <w:bCs/>
                <w:kern w:val="0"/>
                <w:sz w:val="22"/>
                <w:szCs w:val="22"/>
                <w:lang w:eastAsia="pl-PL"/>
              </w:rPr>
              <w:t xml:space="preserve"> dni</w:t>
            </w:r>
          </w:p>
          <w:p w:rsidR="001300C6" w:rsidRPr="0027184A" w:rsidRDefault="0036364E" w:rsidP="005C231C">
            <w:pPr>
              <w:widowControl/>
              <w:suppressAutoHyphens w:val="0"/>
              <w:spacing w:before="120" w:after="120"/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</w:pPr>
            <w:r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="001300C6" w:rsidRPr="0027184A">
              <w:rPr>
                <w:rFonts w:ascii="Georgia" w:eastAsia="Times New Roman" w:hAnsi="Georgia" w:cs="Tahoma"/>
                <w:bCs/>
                <w:kern w:val="0"/>
                <w:sz w:val="16"/>
                <w:szCs w:val="16"/>
                <w:vertAlign w:val="subscript"/>
                <w:lang w:eastAsia="pl-PL"/>
              </w:rPr>
              <w:t>( ilość dni od przyjęcia i zatwierdzenia faktury )</w:t>
            </w:r>
          </w:p>
        </w:tc>
      </w:tr>
    </w:tbl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color w:val="000000"/>
        </w:rPr>
      </w:pPr>
    </w:p>
    <w:p w:rsidR="001300C6" w:rsidRPr="001300C6" w:rsidRDefault="001300C6" w:rsidP="001300C6">
      <w:pPr>
        <w:widowControl/>
        <w:tabs>
          <w:tab w:val="left" w:pos="709"/>
        </w:tabs>
        <w:jc w:val="both"/>
        <w:rPr>
          <w:rFonts w:ascii="Georgia" w:hAnsi="Georgia"/>
          <w:sz w:val="22"/>
          <w:szCs w:val="22"/>
        </w:rPr>
      </w:pP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Termin związania ofertą wynosi 30 dni od daty otwarcia ofert.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t>Oświadczam/y, że przyjmuję/</w:t>
      </w:r>
      <w:proofErr w:type="spellStart"/>
      <w:r w:rsidRPr="002A5BC2">
        <w:rPr>
          <w:rFonts w:ascii="Georgia" w:hAnsi="Georgia"/>
          <w:bCs/>
          <w:sz w:val="22"/>
          <w:szCs w:val="22"/>
        </w:rPr>
        <w:t>emy</w:t>
      </w:r>
      <w:proofErr w:type="spellEnd"/>
      <w:r w:rsidRPr="002A5BC2">
        <w:rPr>
          <w:rFonts w:ascii="Georgia" w:hAnsi="Georgia"/>
          <w:bCs/>
          <w:sz w:val="22"/>
          <w:szCs w:val="22"/>
        </w:rPr>
        <w:t xml:space="preserve"> zasady płatności określone w Istotnych postanowieniach umowy.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oferowana cena jest ceną ryczałtową i zawiera wykonanie wszystkich robót niezbędnych do prawidłowego wykonania i funkcjonowania przedmiotu zamówienia zgodnie zasadami wiedzy technicznej i sztuki budowlanej, obowiązującymi przepisami i polskimi normami.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Jeżeli nasza oferta zostanie wybrana zobowiązujemy się do wniesienia zabezpieczenia należytego wykonania umowy</w:t>
      </w:r>
      <w:r w:rsidR="006038D0" w:rsidRPr="002A5BC2">
        <w:rPr>
          <w:rFonts w:ascii="Georgia" w:hAnsi="Georgia"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 xml:space="preserve">w formie ………….....................................…………………… w </w:t>
      </w:r>
      <w:r w:rsidR="004541AE" w:rsidRPr="002A5BC2">
        <w:rPr>
          <w:rFonts w:ascii="Georgia" w:hAnsi="Georgia"/>
          <w:sz w:val="22"/>
          <w:szCs w:val="22"/>
        </w:rPr>
        <w:t>wysokości 5</w:t>
      </w:r>
      <w:r w:rsidRPr="002A5BC2">
        <w:rPr>
          <w:rFonts w:ascii="Georgia" w:hAnsi="Georgia"/>
          <w:sz w:val="22"/>
          <w:szCs w:val="22"/>
        </w:rPr>
        <w:t xml:space="preserve"> % ceny ofertowej brutto, co stanowi równowartość kwoty …………..……..….. PLN.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zapoznaliśmy się z zapisami Ogłoszenia o zamówieniu oraz Specyfikacji Istotnych Warunków Zamówienia </w:t>
      </w:r>
      <w:r w:rsidR="006038D0" w:rsidRPr="002A5BC2">
        <w:rPr>
          <w:rFonts w:ascii="Georgia" w:hAnsi="Georgia"/>
          <w:sz w:val="22"/>
          <w:szCs w:val="22"/>
        </w:rPr>
        <w:t xml:space="preserve">i </w:t>
      </w:r>
      <w:r w:rsidRPr="002A5BC2">
        <w:rPr>
          <w:rFonts w:ascii="Georgia" w:hAnsi="Georgia"/>
          <w:sz w:val="22"/>
          <w:szCs w:val="22"/>
        </w:rPr>
        <w:t>w pełni je akceptujemy.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uzyskaliśmy wszelkie niezbędne informacje do przygotowania oferty </w:t>
      </w:r>
      <w:r w:rsidR="006038D0" w:rsidRPr="002A5BC2">
        <w:rPr>
          <w:rFonts w:ascii="Georgia" w:hAnsi="Georgia"/>
          <w:sz w:val="22"/>
          <w:szCs w:val="22"/>
        </w:rPr>
        <w:br/>
      </w:r>
      <w:r w:rsidRPr="002A5BC2">
        <w:rPr>
          <w:rFonts w:ascii="Georgia" w:hAnsi="Georgia"/>
          <w:sz w:val="22"/>
          <w:szCs w:val="22"/>
        </w:rPr>
        <w:t>i wykonania zamówienia</w:t>
      </w:r>
      <w:r w:rsid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Oświadczamy, że w przypadku udzielenia nam zamówienia zobowiązujemy się do zawarcia umowy w miejscu i terminie wskazanym przez Zamawiającego</w:t>
      </w:r>
      <w:r w:rsidR="006038D0"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Potwierdzamy, iż nie uczestniczymy w jakiejkolwiek innej ofercie dotyczącej tego samego postępowania.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nie znajdujemy się w sytuacji wykluczającej nas z uczestnictwa w postępowaniu o zamówienie publiczne w rozumieniu art. 24 ust. 1 </w:t>
      </w:r>
      <w:proofErr w:type="spellStart"/>
      <w:r w:rsidRPr="002A5BC2">
        <w:rPr>
          <w:rFonts w:ascii="Georgia" w:hAnsi="Georgia"/>
          <w:sz w:val="22"/>
          <w:szCs w:val="22"/>
        </w:rPr>
        <w:t>Pzp</w:t>
      </w:r>
      <w:proofErr w:type="spellEnd"/>
      <w:r w:rsidRPr="002A5BC2">
        <w:rPr>
          <w:rFonts w:ascii="Georgia" w:hAnsi="Georgia"/>
          <w:sz w:val="22"/>
          <w:szCs w:val="22"/>
        </w:rPr>
        <w:t>.</w:t>
      </w:r>
    </w:p>
    <w:p w:rsidR="002A5BC2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 xml:space="preserve">Oświadczamy, że spełniamy warunki udziału w postępowaniu określone w art. 22 ust. 1 </w:t>
      </w:r>
      <w:proofErr w:type="spellStart"/>
      <w:r w:rsidRPr="002A5BC2">
        <w:rPr>
          <w:rFonts w:ascii="Georgia" w:hAnsi="Georgia"/>
          <w:sz w:val="22"/>
          <w:szCs w:val="22"/>
        </w:rPr>
        <w:t>Pzp</w:t>
      </w:r>
      <w:proofErr w:type="spellEnd"/>
      <w:r w:rsidRPr="002A5BC2">
        <w:rPr>
          <w:rFonts w:ascii="Georgia" w:hAnsi="Georgia"/>
          <w:sz w:val="22"/>
          <w:szCs w:val="22"/>
        </w:rPr>
        <w:t xml:space="preserve"> i przedstawiamy wymagane dokumenty potwierdzające spełnienie tych warunków.</w:t>
      </w:r>
    </w:p>
    <w:p w:rsidR="001300C6" w:rsidRPr="002A5BC2" w:rsidRDefault="001300C6" w:rsidP="002A5BC2">
      <w:pPr>
        <w:pStyle w:val="Akapitzlist"/>
        <w:widowControl/>
        <w:numPr>
          <w:ilvl w:val="0"/>
          <w:numId w:val="4"/>
        </w:numPr>
        <w:tabs>
          <w:tab w:val="left" w:pos="360"/>
        </w:tabs>
        <w:spacing w:after="120"/>
        <w:jc w:val="both"/>
        <w:rPr>
          <w:rFonts w:ascii="Georgia" w:eastAsia="Times New Roman" w:hAnsi="Georgia"/>
          <w:sz w:val="22"/>
          <w:szCs w:val="22"/>
        </w:rPr>
      </w:pPr>
      <w:r w:rsidRPr="002A5BC2">
        <w:rPr>
          <w:rFonts w:ascii="Georgia" w:hAnsi="Georgia"/>
          <w:bCs/>
          <w:sz w:val="22"/>
          <w:szCs w:val="22"/>
        </w:rPr>
        <w:lastRenderedPageBreak/>
        <w:t>Oświadczam,</w:t>
      </w:r>
      <w:r w:rsidRPr="002A5BC2">
        <w:rPr>
          <w:rFonts w:ascii="Georgia" w:hAnsi="Georgia"/>
          <w:b/>
          <w:bCs/>
          <w:sz w:val="22"/>
          <w:szCs w:val="22"/>
        </w:rPr>
        <w:t xml:space="preserve"> </w:t>
      </w:r>
      <w:r w:rsidRPr="002A5BC2">
        <w:rPr>
          <w:rFonts w:ascii="Georgia" w:hAnsi="Georgia"/>
          <w:sz w:val="22"/>
          <w:szCs w:val="22"/>
        </w:rPr>
        <w:t>że powierzę Podwykonawcy(om) następującą część zamówienia*:</w:t>
      </w:r>
    </w:p>
    <w:p w:rsidR="001300C6" w:rsidRPr="001300C6" w:rsidRDefault="001300C6" w:rsidP="001300C6">
      <w:pPr>
        <w:rPr>
          <w:rFonts w:ascii="Georgia" w:hAnsi="Georgia"/>
          <w:sz w:val="6"/>
          <w:szCs w:val="6"/>
        </w:rPr>
      </w:pPr>
    </w:p>
    <w:tbl>
      <w:tblPr>
        <w:tblW w:w="5103" w:type="dxa"/>
        <w:tblInd w:w="17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</w:tblGrid>
      <w:tr w:rsidR="001300C6" w:rsidRPr="001300C6" w:rsidTr="005C231C">
        <w:trPr>
          <w:trHeight w:hRule="exact" w:val="9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ind w:left="82" w:right="101"/>
              <w:rPr>
                <w:rFonts w:ascii="Georgia" w:hAnsi="Georgia"/>
                <w:sz w:val="22"/>
                <w:szCs w:val="22"/>
              </w:rPr>
            </w:pPr>
            <w:r w:rsidRPr="001300C6">
              <w:rPr>
                <w:rFonts w:ascii="Georgia" w:hAnsi="Georgia"/>
                <w:b/>
                <w:bCs/>
                <w:sz w:val="22"/>
                <w:szCs w:val="22"/>
              </w:rPr>
              <w:t>Opis części zamówienia (zakresu), której wykonanie Wykonawca powierzy Podwykonawcy(om)</w:t>
            </w:r>
          </w:p>
        </w:tc>
      </w:tr>
      <w:tr w:rsidR="001300C6" w:rsidRPr="001300C6" w:rsidTr="005C231C">
        <w:trPr>
          <w:trHeight w:hRule="exact" w:val="63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  <w:tr w:rsidR="001300C6" w:rsidRPr="001300C6" w:rsidTr="005C231C">
        <w:trPr>
          <w:trHeight w:hRule="exact" w:val="6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00C6" w:rsidRPr="001300C6" w:rsidRDefault="001300C6" w:rsidP="005C231C">
            <w:pPr>
              <w:shd w:val="clear" w:color="auto" w:fill="FFFFFF"/>
              <w:snapToGrid w:val="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1300C6" w:rsidRPr="001300C6" w:rsidRDefault="001300C6" w:rsidP="001300C6">
      <w:pPr>
        <w:pStyle w:val="Tekstpodstawowy"/>
        <w:widowControl/>
        <w:tabs>
          <w:tab w:val="left" w:pos="567"/>
        </w:tabs>
        <w:suppressAutoHyphens w:val="0"/>
        <w:spacing w:after="0"/>
        <w:ind w:left="567" w:right="1591"/>
        <w:jc w:val="both"/>
        <w:rPr>
          <w:rFonts w:ascii="Georgia" w:hAnsi="Georgia"/>
          <w:b/>
          <w:bCs/>
          <w:iCs/>
          <w:sz w:val="6"/>
          <w:szCs w:val="6"/>
        </w:rPr>
      </w:pP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sz w:val="18"/>
          <w:szCs w:val="18"/>
        </w:rPr>
      </w:pPr>
      <w:r w:rsidRPr="001300C6">
        <w:rPr>
          <w:rFonts w:ascii="Georgia" w:hAnsi="Georgia"/>
          <w:bCs/>
          <w:iCs/>
          <w:sz w:val="18"/>
          <w:szCs w:val="18"/>
        </w:rPr>
        <w:t xml:space="preserve">*(Wypełnić tylko w przypadku powierzenia wykonania części zamówienia Podwykonawcy/om. </w:t>
      </w:r>
      <w:r w:rsidRPr="001300C6">
        <w:rPr>
          <w:rFonts w:ascii="Georgia" w:hAnsi="Georgia"/>
          <w:sz w:val="18"/>
          <w:szCs w:val="18"/>
        </w:rPr>
        <w:t>W przypadku gdy Wykonawca nie uzupełni powyższej tabeli Zamawiający uzna, że Wykonawca wykona zadanie samodzielnie bez udziału podwykonawców)</w:t>
      </w:r>
    </w:p>
    <w:p w:rsidR="001300C6" w:rsidRPr="001300C6" w:rsidRDefault="001300C6" w:rsidP="001300C6">
      <w:pPr>
        <w:pStyle w:val="Tekstpodstawowy"/>
        <w:widowControl/>
        <w:tabs>
          <w:tab w:val="left" w:pos="142"/>
        </w:tabs>
        <w:suppressAutoHyphens w:val="0"/>
        <w:spacing w:after="0"/>
        <w:ind w:left="142" w:right="281"/>
        <w:jc w:val="both"/>
        <w:rPr>
          <w:rFonts w:ascii="Georgia" w:hAnsi="Georgia"/>
          <w:b/>
          <w:bCs/>
          <w:sz w:val="22"/>
          <w:szCs w:val="22"/>
        </w:rPr>
      </w:pPr>
    </w:p>
    <w:p w:rsidR="001300C6" w:rsidRPr="001300C6" w:rsidRDefault="002A5BC2" w:rsidP="002A5BC2">
      <w:pPr>
        <w:pStyle w:val="Tekstpodstawowy"/>
        <w:widowControl/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Osoby wyznaczone przez Wykonawcę do kierowania budową</w:t>
      </w:r>
      <w:r w:rsidR="001300C6" w:rsidRPr="001300C6">
        <w:rPr>
          <w:rFonts w:ascii="Georgia" w:hAnsi="Georgia"/>
          <w:sz w:val="22"/>
          <w:szCs w:val="22"/>
        </w:rPr>
        <w:t>:</w:t>
      </w:r>
    </w:p>
    <w:p w:rsidR="002A5BC2" w:rsidRPr="002A5BC2" w:rsidRDefault="002A5BC2" w:rsidP="002A5BC2">
      <w:pPr>
        <w:pStyle w:val="Tekstpodstawowy"/>
        <w:widowControl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kierownik</w:t>
      </w:r>
      <w:r w:rsidRPr="002A5BC2">
        <w:rPr>
          <w:rFonts w:ascii="Georgia" w:hAnsi="Georgia"/>
          <w:sz w:val="22"/>
          <w:szCs w:val="22"/>
        </w:rPr>
        <w:t xml:space="preserve"> budowy, posiadający:</w:t>
      </w:r>
    </w:p>
    <w:p w:rsidR="002A5BC2" w:rsidRDefault="002A5BC2" w:rsidP="002A5BC2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uprawnienia budowlane do kierowania robotami budowlanymi lub do projektowania i kierowania robotami budowlanymi w specjalności konstrukcyjno-budowlanej bez ograniczeń lub odpowiadające im ważne uprawnienia budowlane, które zostały wydane na podstawie wcześniej obowiązujących przepisów prawa,</w:t>
      </w:r>
    </w:p>
    <w:p w:rsidR="002A5BC2" w:rsidRDefault="00822377" w:rsidP="002A5BC2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 w:rsidRPr="00822377">
        <w:rPr>
          <w:rFonts w:ascii="Georgia" w:hAnsi="Georgia"/>
          <w:sz w:val="22"/>
          <w:szCs w:val="22"/>
        </w:rPr>
        <w:t>Pan/i....................................................... nr uprawnień .....................................</w:t>
      </w:r>
    </w:p>
    <w:p w:rsidR="002A5BC2" w:rsidRPr="002A5BC2" w:rsidRDefault="002A5BC2" w:rsidP="002A5BC2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</w:p>
    <w:p w:rsidR="002A5BC2" w:rsidRPr="002A5BC2" w:rsidRDefault="002A5BC2" w:rsidP="002A5BC2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</w:t>
      </w:r>
      <w:r w:rsidRPr="002A5BC2">
        <w:rPr>
          <w:rFonts w:ascii="Georgia" w:hAnsi="Georgia"/>
          <w:sz w:val="22"/>
          <w:szCs w:val="22"/>
        </w:rPr>
        <w:t xml:space="preserve"> doświadczenie (liczone od dnia uzyskania uprawnień) na stanowisku kierownika budowy lub kierownika robót lub inspektora nadzoru w rozumieniu Prawa budowlanego w zakresie robót konstrukcyjno-budowlanych.</w:t>
      </w:r>
    </w:p>
    <w:p w:rsidR="002A5BC2" w:rsidRPr="002A5BC2" w:rsidRDefault="002A5BC2" w:rsidP="00822377">
      <w:pPr>
        <w:pStyle w:val="Tekstpodstawowy"/>
        <w:widowControl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kierownikiem robót sanitarnych, posiadający:</w:t>
      </w:r>
    </w:p>
    <w:p w:rsidR="002A5BC2" w:rsidRDefault="002A5BC2" w:rsidP="00822377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uprawnienia budowlane do kierowania robotami budowlanymi lub do projektowania i kierowania robotami budowlanymi w specjalności instalacyjnej w zakresie sieci, instalacji i urządzeń cieplnych, wentylacyjnych, gazowych, wodociągowych i kanalizacyjnych bez ograniczeń lub odpowiadające im ważne uprawnienia budowlane, które zostały wydane na podstawie wcześniej obowiązujących przepisów prawa,</w:t>
      </w:r>
    </w:p>
    <w:p w:rsidR="00822377" w:rsidRPr="002A5BC2" w:rsidRDefault="00822377" w:rsidP="00822377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 w:rsidRPr="00822377">
        <w:rPr>
          <w:rFonts w:ascii="Georgia" w:hAnsi="Georgia"/>
          <w:sz w:val="22"/>
          <w:szCs w:val="22"/>
        </w:rPr>
        <w:t>Pan/i....................................................... nr uprawnień .....................................</w:t>
      </w:r>
    </w:p>
    <w:p w:rsidR="002A5BC2" w:rsidRPr="002A5BC2" w:rsidRDefault="00822377" w:rsidP="00822377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</w:t>
      </w:r>
      <w:r w:rsidR="002A5BC2" w:rsidRPr="002A5BC2">
        <w:rPr>
          <w:rFonts w:ascii="Georgia" w:hAnsi="Georgia"/>
          <w:sz w:val="22"/>
          <w:szCs w:val="22"/>
        </w:rPr>
        <w:t xml:space="preserve"> doświadczenie (liczone od dnia uzyskania uprawnień) na stanowisku kierownika budowy lub kierownika robót lub inspektora nadzoru w rozumieniu Prawa budowlanego w zakresie inżynierii sanitarnej, w tym doświadczenie w zakresie kierowania robotami sanitarnymi przy realizacji co najmniej jednej roboty obejmującej budowę lub rozbudowę lub przebudowę, dopuszczonej do użytkowania, oczyszczalni ścieków.</w:t>
      </w:r>
    </w:p>
    <w:p w:rsidR="002A5BC2" w:rsidRPr="002A5BC2" w:rsidRDefault="002A5BC2" w:rsidP="00822377">
      <w:pPr>
        <w:pStyle w:val="Tekstpodstawowy"/>
        <w:widowControl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kierownikiem robót elektrycznych posiadający:</w:t>
      </w:r>
    </w:p>
    <w:p w:rsidR="002A5BC2" w:rsidRDefault="002A5BC2" w:rsidP="00822377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 w:rsidRPr="002A5BC2">
        <w:rPr>
          <w:rFonts w:ascii="Georgia" w:hAnsi="Georgia"/>
          <w:sz w:val="22"/>
          <w:szCs w:val="22"/>
        </w:rPr>
        <w:t>uprawnienia budowlane do kierowania robotami budowlanymi lub do projektowania i kierowania robotami budowlanymi w specjalności instalacyjnej w zakresie sieci, instalacji i urządzeń elektrycznych i elektroenergetycznych bez ograniczeń lub odpowiadające im ważne uprawnienia budowlane, które zostały wydane na podstawie wcześniej obowiązujących przepisów prawa,</w:t>
      </w:r>
    </w:p>
    <w:p w:rsidR="00822377" w:rsidRPr="002A5BC2" w:rsidRDefault="00822377" w:rsidP="00822377">
      <w:pPr>
        <w:pStyle w:val="Tekstpodstawowy"/>
        <w:widowControl/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822377">
        <w:rPr>
          <w:rFonts w:ascii="Georgia" w:hAnsi="Georgia"/>
          <w:sz w:val="22"/>
          <w:szCs w:val="22"/>
        </w:rPr>
        <w:t>Pan/i....................................................... nr uprawnień .....................................</w:t>
      </w:r>
    </w:p>
    <w:p w:rsidR="002A5BC2" w:rsidRPr="002A5BC2" w:rsidRDefault="00822377" w:rsidP="00822377">
      <w:pPr>
        <w:pStyle w:val="Tekstpodstawowy"/>
        <w:widowControl/>
        <w:tabs>
          <w:tab w:val="left" w:pos="360"/>
        </w:tabs>
        <w:suppressAutoHyphens w:val="0"/>
        <w:ind w:left="36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</w:t>
      </w:r>
      <w:r w:rsidR="002A5BC2" w:rsidRPr="002A5BC2">
        <w:rPr>
          <w:rFonts w:ascii="Georgia" w:hAnsi="Georgia"/>
          <w:sz w:val="22"/>
          <w:szCs w:val="22"/>
        </w:rPr>
        <w:t xml:space="preserve"> doświadczenie (liczone od dnia uzyskania uprawnień) na stanowisku kierownika budowy lub kierownika robót lub inspektora nadzoru w rozumieniu Prawa budowlanego w zakresie robót instalacyjnych instalacji i urządzeń elektrycznych i elektroenergetycznych.</w:t>
      </w:r>
    </w:p>
    <w:p w:rsidR="009563E7" w:rsidRDefault="009563E7" w:rsidP="009563E7">
      <w:pPr>
        <w:spacing w:before="120" w:line="276" w:lineRule="auto"/>
        <w:ind w:left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lastRenderedPageBreak/>
        <w:t xml:space="preserve">Oświadczamy, iż </w:t>
      </w:r>
      <w:r w:rsidRPr="0000566E">
        <w:rPr>
          <w:rFonts w:ascii="Georgia" w:hAnsi="Georgia"/>
          <w:sz w:val="22"/>
          <w:szCs w:val="22"/>
        </w:rPr>
        <w:t>spośród osób zaangażowanych prz</w:t>
      </w:r>
      <w:r>
        <w:rPr>
          <w:rFonts w:ascii="Georgia" w:hAnsi="Georgia"/>
          <w:sz w:val="22"/>
          <w:szCs w:val="22"/>
        </w:rPr>
        <w:t xml:space="preserve">ez Wykonawcę (lub Podwykonawcę) </w:t>
      </w:r>
      <w:r w:rsidRPr="0000566E">
        <w:rPr>
          <w:rFonts w:ascii="Georgia" w:hAnsi="Georgia"/>
          <w:sz w:val="22"/>
          <w:szCs w:val="22"/>
        </w:rPr>
        <w:t>do wykonywania prac budowlanych i montażowych, co najmniej</w:t>
      </w:r>
      <w:r>
        <w:rPr>
          <w:rFonts w:ascii="Georgia" w:hAnsi="Georgia"/>
          <w:sz w:val="22"/>
          <w:szCs w:val="22"/>
        </w:rPr>
        <w:t xml:space="preserve"> 10 osób jest, przez cały okres </w:t>
      </w:r>
      <w:r w:rsidRPr="0000566E">
        <w:rPr>
          <w:rFonts w:ascii="Georgia" w:hAnsi="Georgia"/>
          <w:sz w:val="22"/>
          <w:szCs w:val="22"/>
        </w:rPr>
        <w:t>realizacji zamówienia, zatrudnionych na podstawie umowy o pracę w rozumieniu prz</w:t>
      </w:r>
      <w:r>
        <w:rPr>
          <w:rFonts w:ascii="Georgia" w:hAnsi="Georgia"/>
          <w:sz w:val="22"/>
          <w:szCs w:val="22"/>
        </w:rPr>
        <w:t xml:space="preserve">episów </w:t>
      </w:r>
      <w:r w:rsidRPr="0000566E">
        <w:rPr>
          <w:rFonts w:ascii="Georgia" w:hAnsi="Georgia"/>
          <w:sz w:val="22"/>
          <w:szCs w:val="22"/>
        </w:rPr>
        <w:t>Kodeksu Pracy oraz objętych ubezpieczeniem społecznym i zdrowotnym</w:t>
      </w:r>
      <w:r>
        <w:rPr>
          <w:rFonts w:ascii="Georgia" w:hAnsi="Georgia"/>
          <w:sz w:val="22"/>
          <w:szCs w:val="22"/>
        </w:rPr>
        <w:t>.</w:t>
      </w:r>
    </w:p>
    <w:p w:rsidR="002A5BC2" w:rsidRPr="001300C6" w:rsidRDefault="002A5BC2" w:rsidP="002A5BC2">
      <w:pPr>
        <w:pStyle w:val="Tekstpodstawowy"/>
        <w:widowControl/>
        <w:tabs>
          <w:tab w:val="left" w:pos="360"/>
        </w:tabs>
        <w:suppressAutoHyphens w:val="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line="360" w:lineRule="auto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Korespondencję prosimy kierować na adres: …………………………………………………………….. …………………………………………………………………………………………………………….. …………………………………………………………………………………………………………….. nr telefonu ……………………….., nr faxu ……………………………</w:t>
      </w:r>
    </w:p>
    <w:p w:rsidR="001300C6" w:rsidRPr="001300C6" w:rsidRDefault="001300C6" w:rsidP="00822377">
      <w:pPr>
        <w:pStyle w:val="Tekstpodstawowy"/>
        <w:widowControl/>
        <w:tabs>
          <w:tab w:val="left" w:pos="360"/>
        </w:tabs>
        <w:suppressAutoHyphens w:val="0"/>
        <w:spacing w:after="0" w:line="360" w:lineRule="auto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Nazwisko i imię:  ……………………………………………………………………………………..</w:t>
      </w:r>
    </w:p>
    <w:p w:rsidR="001300C6" w:rsidRPr="001300C6" w:rsidRDefault="001300C6" w:rsidP="00822377">
      <w:pPr>
        <w:spacing w:line="360" w:lineRule="auto"/>
        <w:jc w:val="both"/>
        <w:rPr>
          <w:rFonts w:ascii="Georgia" w:eastAsia="Times New Roman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Upoważniony do podpisania niniejszej oferty przetargowej w imieniu:</w:t>
      </w:r>
    </w:p>
    <w:p w:rsidR="001300C6" w:rsidRPr="001300C6" w:rsidRDefault="001300C6" w:rsidP="00822377">
      <w:pPr>
        <w:spacing w:line="360" w:lineRule="auto"/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eastAsia="Times New Roman" w:hAnsi="Georgia"/>
          <w:sz w:val="22"/>
          <w:szCs w:val="22"/>
        </w:rPr>
        <w:t>………………………………………………………………………………………………………</w:t>
      </w:r>
      <w:r w:rsidRPr="001300C6">
        <w:rPr>
          <w:rFonts w:ascii="Georgia" w:hAnsi="Georgia"/>
          <w:sz w:val="22"/>
          <w:szCs w:val="22"/>
        </w:rPr>
        <w:t>..</w:t>
      </w:r>
    </w:p>
    <w:p w:rsidR="001300C6" w:rsidRPr="001300C6" w:rsidRDefault="001300C6" w:rsidP="006038D0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Miejscowość i data: ………………………………………</w:t>
      </w:r>
    </w:p>
    <w:p w:rsidR="001300C6" w:rsidRPr="001300C6" w:rsidRDefault="001300C6" w:rsidP="001300C6">
      <w:pPr>
        <w:spacing w:line="340" w:lineRule="atLeast"/>
        <w:ind w:left="397"/>
        <w:jc w:val="both"/>
        <w:rPr>
          <w:rFonts w:ascii="Georgia" w:hAnsi="Georgia"/>
          <w:sz w:val="22"/>
          <w:szCs w:val="22"/>
        </w:rPr>
      </w:pPr>
    </w:p>
    <w:p w:rsidR="001300C6" w:rsidRPr="006038D0" w:rsidRDefault="001300C6" w:rsidP="006038D0">
      <w:pPr>
        <w:spacing w:line="340" w:lineRule="atLeast"/>
        <w:ind w:left="397" w:firstLine="5903"/>
        <w:jc w:val="right"/>
        <w:rPr>
          <w:rFonts w:ascii="Georgia" w:hAnsi="Georgia"/>
          <w:sz w:val="16"/>
          <w:szCs w:val="16"/>
        </w:rPr>
      </w:pPr>
      <w:r w:rsidRPr="001300C6">
        <w:rPr>
          <w:rFonts w:ascii="Georgia" w:hAnsi="Georgia"/>
          <w:sz w:val="22"/>
          <w:szCs w:val="22"/>
        </w:rPr>
        <w:t>................</w:t>
      </w:r>
      <w:r w:rsidR="006038D0">
        <w:rPr>
          <w:rFonts w:ascii="Georgia" w:hAnsi="Georgia"/>
          <w:sz w:val="22"/>
          <w:szCs w:val="22"/>
        </w:rPr>
        <w:t>..............................</w:t>
      </w:r>
      <w:r w:rsidRPr="006038D0">
        <w:rPr>
          <w:rFonts w:ascii="Georgia" w:hAnsi="Georgia"/>
          <w:sz w:val="16"/>
          <w:szCs w:val="16"/>
        </w:rPr>
        <w:t>Podpisano</w:t>
      </w:r>
    </w:p>
    <w:p w:rsidR="001300C6" w:rsidRPr="006038D0" w:rsidRDefault="001300C6" w:rsidP="006038D0">
      <w:pPr>
        <w:ind w:left="397"/>
        <w:jc w:val="right"/>
        <w:rPr>
          <w:rFonts w:ascii="Georgia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(upoważniony przedstawiciel -</w:t>
      </w:r>
    </w:p>
    <w:p w:rsidR="001300C6" w:rsidRPr="006038D0" w:rsidRDefault="001300C6" w:rsidP="006038D0">
      <w:pPr>
        <w:ind w:left="397"/>
        <w:jc w:val="right"/>
        <w:rPr>
          <w:rFonts w:ascii="Georgia" w:eastAsia="Times New Roman" w:hAnsi="Georgia"/>
          <w:sz w:val="16"/>
          <w:szCs w:val="16"/>
        </w:rPr>
      </w:pPr>
      <w:r w:rsidRPr="006038D0">
        <w:rPr>
          <w:rFonts w:ascii="Georgia" w:hAnsi="Georgia"/>
          <w:sz w:val="16"/>
          <w:szCs w:val="16"/>
        </w:rPr>
        <w:t>podpis i pieczęć Wykonawcy)</w:t>
      </w: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6038D0" w:rsidRDefault="006038D0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</w:p>
    <w:p w:rsidR="001300C6" w:rsidRPr="001300C6" w:rsidRDefault="001300C6" w:rsidP="001300C6">
      <w:pPr>
        <w:pStyle w:val="Tekstpodstawowy"/>
        <w:widowControl/>
        <w:suppressAutoHyphens w:val="0"/>
        <w:spacing w:after="0"/>
        <w:ind w:left="360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Niniejsza oferta przetargowa obejmuje następujące załączniki:</w:t>
      </w:r>
    </w:p>
    <w:p w:rsidR="001300C6" w:rsidRPr="001300C6" w:rsidRDefault="001300C6" w:rsidP="001300C6">
      <w:pPr>
        <w:ind w:left="39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(wykaz załączników wraz z tytułami)</w:t>
      </w:r>
    </w:p>
    <w:p w:rsidR="001300C6" w:rsidRPr="001300C6" w:rsidRDefault="001300C6" w:rsidP="001300C6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0F3F90" w:rsidRDefault="001300C6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 w:rsidRPr="001300C6">
        <w:rPr>
          <w:rFonts w:ascii="Georgia" w:hAnsi="Georgia"/>
          <w:sz w:val="22"/>
          <w:szCs w:val="22"/>
        </w:rPr>
        <w:t>......................................................................................</w:t>
      </w:r>
    </w:p>
    <w:p w:rsidR="00822377" w:rsidRPr="00AB1944" w:rsidRDefault="00822377" w:rsidP="00AB1944">
      <w:pPr>
        <w:pStyle w:val="Tekstpodstawowy"/>
        <w:widowControl/>
        <w:numPr>
          <w:ilvl w:val="0"/>
          <w:numId w:val="2"/>
        </w:numPr>
        <w:suppressAutoHyphens w:val="0"/>
        <w:spacing w:after="0"/>
        <w:ind w:left="357" w:hanging="35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…………………………………………………………………………..</w:t>
      </w:r>
    </w:p>
    <w:sectPr w:rsidR="00822377" w:rsidRPr="00AB1944" w:rsidSect="00143791">
      <w:headerReference w:type="default" r:id="rId7"/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304" w:rsidRDefault="00FC7304" w:rsidP="000E468A">
      <w:r>
        <w:separator/>
      </w:r>
    </w:p>
  </w:endnote>
  <w:endnote w:type="continuationSeparator" w:id="0">
    <w:p w:rsidR="00FC7304" w:rsidRDefault="00FC7304" w:rsidP="000E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A2D" w:rsidRDefault="00D72A2D">
    <w:pPr>
      <w:pStyle w:val="Stopka"/>
    </w:pPr>
    <w:r w:rsidRPr="00D72A2D">
      <w:rPr>
        <w:rFonts w:eastAsia="Lucida Sans Unicode" w:cs="Tahoma"/>
        <w:noProof/>
        <w:kern w:val="3"/>
        <w:lang w:eastAsia="pl-PL"/>
      </w:rPr>
      <w:drawing>
        <wp:inline distT="0" distB="0" distL="0" distR="0">
          <wp:extent cx="5760720" cy="713805"/>
          <wp:effectExtent l="0" t="0" r="0" b="0"/>
          <wp:docPr id="7" name="Obraz 7" descr="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3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468A" w:rsidRDefault="000E46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304" w:rsidRDefault="00FC7304" w:rsidP="000E468A">
      <w:r>
        <w:separator/>
      </w:r>
    </w:p>
  </w:footnote>
  <w:footnote w:type="continuationSeparator" w:id="0">
    <w:p w:rsidR="00FC7304" w:rsidRDefault="00FC7304" w:rsidP="000E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510968"/>
      <w:docPartObj>
        <w:docPartGallery w:val="Page Numbers (Margins)"/>
        <w:docPartUnique/>
      </w:docPartObj>
    </w:sdtPr>
    <w:sdtEndPr/>
    <w:sdtContent>
      <w:p w:rsidR="000E468A" w:rsidRDefault="000E468A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68A" w:rsidRDefault="000E468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E7B19" w:rsidRPr="007E7B1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E468A" w:rsidRDefault="000E468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7E7B19" w:rsidRPr="007E7B1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multilevel"/>
    <w:tmpl w:val="447EEF80"/>
    <w:name w:val="WW8Num49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360"/>
      </w:pPr>
      <w:rPr>
        <w:b w:val="0"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2"/>
        </w:tabs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1"/>
        </w:tabs>
        <w:ind w:left="2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98"/>
        </w:tabs>
        <w:ind w:left="30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87"/>
        </w:tabs>
        <w:ind w:left="3687" w:hanging="1800"/>
      </w:pPr>
      <w:rPr>
        <w:rFonts w:hint="default"/>
      </w:rPr>
    </w:lvl>
  </w:abstractNum>
  <w:abstractNum w:abstractNumId="1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4B257E"/>
    <w:multiLevelType w:val="multilevel"/>
    <w:tmpl w:val="9ACE7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D97428C"/>
    <w:multiLevelType w:val="hybridMultilevel"/>
    <w:tmpl w:val="29B08B44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722B7"/>
    <w:multiLevelType w:val="hybridMultilevel"/>
    <w:tmpl w:val="4106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902C7"/>
    <w:multiLevelType w:val="hybridMultilevel"/>
    <w:tmpl w:val="5264225C"/>
    <w:lvl w:ilvl="0" w:tplc="C83658AC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031C2B"/>
    <w:rsid w:val="00054407"/>
    <w:rsid w:val="00085F05"/>
    <w:rsid w:val="000E468A"/>
    <w:rsid w:val="000F3F90"/>
    <w:rsid w:val="001300C6"/>
    <w:rsid w:val="00135E50"/>
    <w:rsid w:val="00143791"/>
    <w:rsid w:val="001B0F59"/>
    <w:rsid w:val="001D6C38"/>
    <w:rsid w:val="002A5BC2"/>
    <w:rsid w:val="002D7C28"/>
    <w:rsid w:val="0036364E"/>
    <w:rsid w:val="004541AE"/>
    <w:rsid w:val="004B17AA"/>
    <w:rsid w:val="0050055D"/>
    <w:rsid w:val="0050502E"/>
    <w:rsid w:val="006038D0"/>
    <w:rsid w:val="00722EB9"/>
    <w:rsid w:val="00787D97"/>
    <w:rsid w:val="007E7B19"/>
    <w:rsid w:val="00822377"/>
    <w:rsid w:val="00822704"/>
    <w:rsid w:val="008E186C"/>
    <w:rsid w:val="009563E7"/>
    <w:rsid w:val="009836B0"/>
    <w:rsid w:val="009D78F2"/>
    <w:rsid w:val="00A67A35"/>
    <w:rsid w:val="00AB1944"/>
    <w:rsid w:val="00B6776D"/>
    <w:rsid w:val="00BB353A"/>
    <w:rsid w:val="00C106D3"/>
    <w:rsid w:val="00C9329D"/>
    <w:rsid w:val="00CF5738"/>
    <w:rsid w:val="00D72A2D"/>
    <w:rsid w:val="00F36A2B"/>
    <w:rsid w:val="00FC7304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C6BED-D6D6-409F-A918-8552F627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0C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00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300C6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1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1AE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Tekstpodstawowy33">
    <w:name w:val="Tekst podstawowy 33"/>
    <w:basedOn w:val="Normalny"/>
    <w:rsid w:val="0036364E"/>
    <w:pPr>
      <w:widowControl/>
      <w:suppressAutoHyphens w:val="0"/>
      <w:spacing w:after="120" w:line="360" w:lineRule="auto"/>
      <w:jc w:val="both"/>
    </w:pPr>
    <w:rPr>
      <w:rFonts w:eastAsia="Times New Roman"/>
      <w:b/>
      <w:kern w:val="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46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68A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1373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Wioletta Ulrich-Juś</cp:lastModifiedBy>
  <cp:revision>31</cp:revision>
  <cp:lastPrinted>2015-09-16T08:49:00Z</cp:lastPrinted>
  <dcterms:created xsi:type="dcterms:W3CDTF">2015-07-29T06:55:00Z</dcterms:created>
  <dcterms:modified xsi:type="dcterms:W3CDTF">2016-12-13T07:20:00Z</dcterms:modified>
</cp:coreProperties>
</file>