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4C" w:rsidRDefault="0041684C" w:rsidP="0041684C">
      <w:pPr>
        <w:rPr>
          <w:rFonts w:ascii="Georgia" w:hAnsi="Georgia"/>
          <w:b/>
        </w:rPr>
      </w:pPr>
      <w:r>
        <w:rPr>
          <w:rFonts w:ascii="Georgia" w:hAnsi="Georgia"/>
          <w:b/>
        </w:rPr>
        <w:t>I.271.</w:t>
      </w:r>
      <w:r w:rsidR="001C34CF">
        <w:rPr>
          <w:rFonts w:ascii="Georgia" w:hAnsi="Georgia"/>
          <w:b/>
        </w:rPr>
        <w:t>6</w:t>
      </w:r>
      <w:r>
        <w:rPr>
          <w:rFonts w:ascii="Georgia" w:hAnsi="Georgia"/>
          <w:b/>
        </w:rPr>
        <w:t>.2015</w:t>
      </w:r>
    </w:p>
    <w:p w:rsidR="000F3F90" w:rsidRPr="00362898" w:rsidRDefault="00362898" w:rsidP="00362898">
      <w:pPr>
        <w:jc w:val="right"/>
        <w:rPr>
          <w:rFonts w:ascii="Georgia" w:hAnsi="Georgia"/>
          <w:b/>
        </w:rPr>
      </w:pPr>
      <w:r w:rsidRPr="00362898">
        <w:rPr>
          <w:rFonts w:ascii="Georgia" w:hAnsi="Georgia"/>
          <w:b/>
        </w:rPr>
        <w:t>Załącznik Nr 6</w:t>
      </w: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</w:p>
    <w:p w:rsidR="00362898" w:rsidRPr="00362898" w:rsidRDefault="00362898" w:rsidP="00362898">
      <w:pPr>
        <w:spacing w:line="360" w:lineRule="auto"/>
        <w:jc w:val="center"/>
        <w:rPr>
          <w:rFonts w:ascii="Georgia" w:hAnsi="Georgia"/>
          <w:b/>
        </w:rPr>
      </w:pPr>
      <w:r w:rsidRPr="00362898">
        <w:rPr>
          <w:rFonts w:ascii="Georgia" w:hAnsi="Georgia"/>
          <w:b/>
        </w:rPr>
        <w:t>OŚWIADCZENIE</w:t>
      </w:r>
    </w:p>
    <w:p w:rsidR="00362898" w:rsidRPr="00362898" w:rsidRDefault="00362898" w:rsidP="00362898">
      <w:pPr>
        <w:pStyle w:val="Zwykytekst2"/>
        <w:spacing w:line="360" w:lineRule="auto"/>
        <w:jc w:val="center"/>
        <w:rPr>
          <w:rFonts w:ascii="Georgia" w:hAnsi="Georgia" w:cs="Times New Roman"/>
          <w:b/>
          <w:sz w:val="22"/>
          <w:szCs w:val="22"/>
        </w:rPr>
      </w:pPr>
      <w:r w:rsidRPr="00362898">
        <w:rPr>
          <w:rFonts w:ascii="Georgia" w:hAnsi="Georgia" w:cs="Times New Roman"/>
          <w:b/>
          <w:sz w:val="22"/>
          <w:szCs w:val="22"/>
        </w:rPr>
        <w:t>o braku podstaw do wykluczenia z postępowania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/>
          <w:b/>
          <w:color w:val="000000"/>
          <w:spacing w:val="-6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Składając ofertę w przetargu nieograniczonym na:</w:t>
      </w:r>
      <w:bookmarkStart w:id="0" w:name="_GoBack"/>
      <w:bookmarkEnd w:id="0"/>
    </w:p>
    <w:p w:rsidR="00FC09A1" w:rsidRPr="006624C0" w:rsidRDefault="00FC09A1" w:rsidP="00FC09A1">
      <w:pPr>
        <w:jc w:val="center"/>
        <w:rPr>
          <w:rFonts w:ascii="Georgia" w:hAnsi="Georgia"/>
          <w:b/>
          <w:bCs/>
          <w:sz w:val="28"/>
          <w:szCs w:val="28"/>
          <w:lang w:eastAsia="ar-SA"/>
        </w:rPr>
      </w:pPr>
      <w:r w:rsidRPr="006624C0">
        <w:rPr>
          <w:rFonts w:ascii="Georgia" w:hAnsi="Georgia"/>
          <w:b/>
          <w:sz w:val="28"/>
          <w:szCs w:val="28"/>
        </w:rPr>
        <w:t>Wykonanie utwardzonego ciągu pieszego w pasie drogi powiatowej Nr 1334W w Miejscowości Miastków Kościelny oraz w pasie drogi powiatowej Nr 1330W w miejscowości Zwola Poduchowna</w:t>
      </w:r>
    </w:p>
    <w:p w:rsidR="00362898" w:rsidRPr="00362898" w:rsidRDefault="00362898" w:rsidP="00362898">
      <w:pPr>
        <w:jc w:val="center"/>
        <w:rPr>
          <w:rFonts w:ascii="Georgia" w:hAnsi="Georgia"/>
          <w:b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  <w:r w:rsidRPr="00362898">
        <w:rPr>
          <w:rFonts w:ascii="Georgia" w:hAnsi="Georgia" w:cs="Times New Roman"/>
          <w:sz w:val="22"/>
          <w:szCs w:val="22"/>
        </w:rPr>
        <w:t>oświadczamy, że zgodnie z art. 24 ust. 1 ustawy z dnia 29 stycznia 2004 r. Prawo zamówień publicznych (Dz. U. z 2013 r. poz. 907</w:t>
      </w:r>
      <w:r w:rsidRPr="00362898">
        <w:rPr>
          <w:rFonts w:ascii="Georgia" w:eastAsia="TimesNewRomanPSMT" w:hAnsi="Georgia" w:cs="Times New Roman"/>
          <w:sz w:val="22"/>
          <w:szCs w:val="22"/>
        </w:rPr>
        <w:t xml:space="preserve"> z </w:t>
      </w:r>
      <w:proofErr w:type="spellStart"/>
      <w:r w:rsidRPr="00362898">
        <w:rPr>
          <w:rFonts w:ascii="Georgia" w:eastAsia="TimesNewRomanPSMT" w:hAnsi="Georgia" w:cs="Times New Roman"/>
          <w:sz w:val="22"/>
          <w:szCs w:val="22"/>
        </w:rPr>
        <w:t>późn</w:t>
      </w:r>
      <w:proofErr w:type="spellEnd"/>
      <w:r w:rsidRPr="00362898">
        <w:rPr>
          <w:rFonts w:ascii="Georgia" w:eastAsia="TimesNewRomanPSMT" w:hAnsi="Georgia" w:cs="Times New Roman"/>
          <w:sz w:val="22"/>
          <w:szCs w:val="22"/>
        </w:rPr>
        <w:t>. zm.</w:t>
      </w:r>
      <w:r w:rsidRPr="00362898">
        <w:rPr>
          <w:rFonts w:ascii="Georgia" w:hAnsi="Georgia" w:cs="Times New Roman"/>
          <w:sz w:val="22"/>
          <w:szCs w:val="22"/>
        </w:rPr>
        <w:t>) nie podlegamy wykluczeniu z postępowania.</w:t>
      </w: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sz w:val="22"/>
          <w:szCs w:val="22"/>
        </w:rPr>
      </w:pPr>
    </w:p>
    <w:p w:rsidR="00362898" w:rsidRPr="00362898" w:rsidRDefault="00362898" w:rsidP="00362898">
      <w:pPr>
        <w:pStyle w:val="Zwykytekst2"/>
        <w:spacing w:line="360" w:lineRule="auto"/>
        <w:jc w:val="both"/>
        <w:rPr>
          <w:rFonts w:ascii="Georgia" w:hAnsi="Georgia" w:cs="Times New Roman"/>
          <w:b/>
          <w:sz w:val="22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  <w:sz w:val="22"/>
        </w:rPr>
      </w:pP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.......................................................................</w:t>
      </w:r>
    </w:p>
    <w:p w:rsidR="00362898" w:rsidRPr="00362898" w:rsidRDefault="00362898" w:rsidP="00362898">
      <w:pPr>
        <w:pStyle w:val="Tekstpodstawowy"/>
        <w:tabs>
          <w:tab w:val="left" w:pos="-1985"/>
          <w:tab w:val="center" w:pos="10440"/>
        </w:tabs>
        <w:ind w:left="4500"/>
        <w:jc w:val="center"/>
        <w:rPr>
          <w:rFonts w:ascii="Georgia" w:hAnsi="Georgia"/>
          <w:sz w:val="16"/>
        </w:rPr>
      </w:pPr>
      <w:r w:rsidRPr="00362898">
        <w:rPr>
          <w:rFonts w:ascii="Georgia" w:hAnsi="Georgia"/>
          <w:sz w:val="16"/>
        </w:rPr>
        <w:t>Podpisano</w:t>
      </w:r>
    </w:p>
    <w:p w:rsidR="00362898" w:rsidRPr="00362898" w:rsidRDefault="00362898" w:rsidP="00362898">
      <w:pPr>
        <w:pStyle w:val="Tekstpodstawowy"/>
        <w:tabs>
          <w:tab w:val="center" w:pos="10440"/>
        </w:tabs>
        <w:ind w:left="4500"/>
        <w:jc w:val="center"/>
        <w:rPr>
          <w:rFonts w:ascii="Georgia" w:hAnsi="Georgia"/>
        </w:rPr>
      </w:pPr>
      <w:r w:rsidRPr="00362898">
        <w:rPr>
          <w:rFonts w:ascii="Georgia" w:hAnsi="Georgia"/>
          <w:sz w:val="16"/>
        </w:rPr>
        <w:t>(upoważniony przedstawiciel)</w:t>
      </w: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pStyle w:val="Tekstpodstawowy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p w:rsidR="00362898" w:rsidRPr="00362898" w:rsidRDefault="00362898" w:rsidP="00362898">
      <w:pPr>
        <w:jc w:val="right"/>
        <w:rPr>
          <w:rFonts w:ascii="Georgia" w:hAnsi="Georgia"/>
        </w:rPr>
      </w:pPr>
    </w:p>
    <w:sectPr w:rsidR="00362898" w:rsidRPr="0036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B6"/>
    <w:rsid w:val="000F3F90"/>
    <w:rsid w:val="001C34CF"/>
    <w:rsid w:val="00362898"/>
    <w:rsid w:val="0041684C"/>
    <w:rsid w:val="00A974B6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6888E-D0ED-40FE-845D-A887CB8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2898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62898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362898"/>
    <w:pPr>
      <w:spacing w:after="0" w:line="240" w:lineRule="auto"/>
    </w:pPr>
    <w:rPr>
      <w:rFonts w:ascii="Courier New" w:eastAsia="Times New Roman" w:hAnsi="Courier New" w:cs="Batang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5</cp:revision>
  <dcterms:created xsi:type="dcterms:W3CDTF">2015-07-29T07:11:00Z</dcterms:created>
  <dcterms:modified xsi:type="dcterms:W3CDTF">2015-09-11T08:58:00Z</dcterms:modified>
</cp:coreProperties>
</file>